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643C66" w:rsidRDefault="00643C66" w:rsidP="004100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087" w:rsidRDefault="00410087" w:rsidP="00410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087" w:rsidRPr="00E06746" w:rsidRDefault="00410087" w:rsidP="0041008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Заведующая отделом образования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410087" w:rsidRPr="00E06746" w:rsidRDefault="00410087" w:rsidP="0041008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пгт. Кесова Гора, ул. </w:t>
      </w:r>
      <w:r>
        <w:rPr>
          <w:rFonts w:ascii="Times New Roman" w:hAnsi="Times New Roman" w:cs="Times New Roman"/>
          <w:sz w:val="20"/>
          <w:szCs w:val="20"/>
        </w:rPr>
        <w:t>Луговая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д.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</w:p>
    <w:p w:rsidR="00410087" w:rsidRPr="00E06746" w:rsidRDefault="00410087" w:rsidP="0041008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>
        <w:rPr>
          <w:rFonts w:ascii="Times New Roman" w:hAnsi="Times New Roman" w:cs="Times New Roman"/>
          <w:b/>
          <w:sz w:val="20"/>
          <w:szCs w:val="20"/>
        </w:rPr>
        <w:t>6</w:t>
      </w:r>
    </w:p>
    <w:p w:rsidR="00410087" w:rsidRDefault="00410087" w:rsidP="004100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087" w:rsidRDefault="008E62DA" w:rsidP="004100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Бойко С.В.</w:t>
      </w:r>
      <w:r w:rsidR="00410087">
        <w:rPr>
          <w:rFonts w:ascii="Times New Roman" w:hAnsi="Times New Roman" w:cs="Times New Roman"/>
          <w:b/>
          <w:sz w:val="24"/>
          <w:szCs w:val="24"/>
        </w:rPr>
        <w:t xml:space="preserve"> – заведующая отделом </w:t>
      </w:r>
      <w:r>
        <w:rPr>
          <w:rFonts w:ascii="Times New Roman" w:hAnsi="Times New Roman" w:cs="Times New Roman"/>
          <w:b/>
          <w:sz w:val="24"/>
          <w:szCs w:val="24"/>
        </w:rPr>
        <w:t xml:space="preserve">бухгалтерского учета и отчетности </w:t>
      </w:r>
      <w:r w:rsidR="00410087">
        <w:rPr>
          <w:rFonts w:ascii="Times New Roman" w:hAnsi="Times New Roman" w:cs="Times New Roman"/>
          <w:b/>
          <w:sz w:val="24"/>
          <w:szCs w:val="24"/>
        </w:rPr>
        <w:t>администрации Кесовогорского района</w:t>
      </w:r>
    </w:p>
    <w:p w:rsidR="00410087" w:rsidRPr="00022E37" w:rsidRDefault="00410087" w:rsidP="00410087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10087" w:rsidRPr="00226F05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10087" w:rsidTr="00E65F47">
        <w:tc>
          <w:tcPr>
            <w:tcW w:w="2977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10087" w:rsidTr="00E65F47">
        <w:tc>
          <w:tcPr>
            <w:tcW w:w="2977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410087" w:rsidRDefault="008E62DA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649,0</w:t>
            </w:r>
          </w:p>
        </w:tc>
        <w:tc>
          <w:tcPr>
            <w:tcW w:w="2552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10087" w:rsidTr="00E65F47">
        <w:tc>
          <w:tcPr>
            <w:tcW w:w="2977" w:type="dxa"/>
          </w:tcPr>
          <w:p w:rsidR="00410087" w:rsidRDefault="008E62DA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410087" w:rsidRDefault="008E62DA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552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10087" w:rsidTr="00E65F47">
        <w:tc>
          <w:tcPr>
            <w:tcW w:w="2977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10087" w:rsidTr="00E65F47">
        <w:tc>
          <w:tcPr>
            <w:tcW w:w="2977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087" w:rsidRPr="00022E37" w:rsidRDefault="00410087" w:rsidP="0041008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410087" w:rsidTr="00E65F47">
        <w:tc>
          <w:tcPr>
            <w:tcW w:w="4536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410087" w:rsidTr="00E65F47">
        <w:tc>
          <w:tcPr>
            <w:tcW w:w="453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410087" w:rsidRPr="008E62DA" w:rsidRDefault="008E62DA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Toyta Hun Cargo</w:t>
            </w:r>
          </w:p>
        </w:tc>
      </w:tr>
    </w:tbl>
    <w:p w:rsidR="00410087" w:rsidRPr="00022E37" w:rsidRDefault="00410087" w:rsidP="0041008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410087" w:rsidTr="00E65F47">
        <w:tc>
          <w:tcPr>
            <w:tcW w:w="4166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410087" w:rsidTr="00E65F47">
        <w:tc>
          <w:tcPr>
            <w:tcW w:w="416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410087" w:rsidRDefault="00832DF1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142 985,92</w:t>
            </w:r>
          </w:p>
        </w:tc>
      </w:tr>
      <w:tr w:rsidR="00410087" w:rsidTr="00E65F47">
        <w:tc>
          <w:tcPr>
            <w:tcW w:w="4166" w:type="dxa"/>
          </w:tcPr>
          <w:p w:rsidR="00410087" w:rsidRDefault="00832DF1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с прежнего места работы</w:t>
            </w:r>
            <w:r w:rsidR="00410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72" w:type="dxa"/>
          </w:tcPr>
          <w:p w:rsidR="00410087" w:rsidRDefault="00832DF1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63 390,37</w:t>
            </w:r>
          </w:p>
        </w:tc>
      </w:tr>
      <w:tr w:rsidR="007E0132" w:rsidTr="00E65F47">
        <w:tc>
          <w:tcPr>
            <w:tcW w:w="4166" w:type="dxa"/>
          </w:tcPr>
          <w:p w:rsidR="007E0132" w:rsidRDefault="007E0132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совместительству</w:t>
            </w:r>
          </w:p>
        </w:tc>
        <w:tc>
          <w:tcPr>
            <w:tcW w:w="3772" w:type="dxa"/>
          </w:tcPr>
          <w:p w:rsidR="007E0132" w:rsidRDefault="007E0132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47 502,00</w:t>
            </w:r>
          </w:p>
        </w:tc>
      </w:tr>
      <w:tr w:rsidR="00410087" w:rsidTr="00E65F47">
        <w:tc>
          <w:tcPr>
            <w:tcW w:w="416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410087" w:rsidRDefault="007E0132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253 878,29</w:t>
            </w:r>
          </w:p>
        </w:tc>
      </w:tr>
    </w:tbl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0087" w:rsidRDefault="00B93991" w:rsidP="004100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Бойко П.И.</w:t>
      </w:r>
      <w:r w:rsidR="00410087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410087" w:rsidRPr="00226F05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10087" w:rsidTr="00E65F47">
        <w:tc>
          <w:tcPr>
            <w:tcW w:w="2977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10087" w:rsidTr="00E65F47">
        <w:tc>
          <w:tcPr>
            <w:tcW w:w="2977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410087" w:rsidRDefault="00B93991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649,0</w:t>
            </w:r>
          </w:p>
        </w:tc>
        <w:tc>
          <w:tcPr>
            <w:tcW w:w="2552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10087" w:rsidTr="00E65F47">
        <w:tc>
          <w:tcPr>
            <w:tcW w:w="2977" w:type="dxa"/>
          </w:tcPr>
          <w:p w:rsidR="00410087" w:rsidRDefault="00B93991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410087" w:rsidRDefault="00B93991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552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410087" w:rsidRPr="00022E37" w:rsidRDefault="00410087" w:rsidP="0041008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10087" w:rsidTr="00E65F47">
        <w:tc>
          <w:tcPr>
            <w:tcW w:w="2977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10087" w:rsidTr="00E65F47">
        <w:tc>
          <w:tcPr>
            <w:tcW w:w="2977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10087" w:rsidRDefault="00410087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087" w:rsidRPr="00022E37" w:rsidRDefault="00410087" w:rsidP="0041008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410087" w:rsidTr="00E65F47">
        <w:tc>
          <w:tcPr>
            <w:tcW w:w="4536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410087" w:rsidTr="00E65F47">
        <w:tc>
          <w:tcPr>
            <w:tcW w:w="453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410087" w:rsidRDefault="00B93991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Toyta Hun Cargo</w:t>
            </w:r>
          </w:p>
        </w:tc>
      </w:tr>
    </w:tbl>
    <w:p w:rsidR="00410087" w:rsidRPr="00022E37" w:rsidRDefault="00410087" w:rsidP="0041008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10087" w:rsidRDefault="00410087" w:rsidP="00410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410087" w:rsidTr="00E65F47">
        <w:tc>
          <w:tcPr>
            <w:tcW w:w="4166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410087" w:rsidRPr="00226F05" w:rsidRDefault="00410087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410087" w:rsidTr="00E65F47">
        <w:tc>
          <w:tcPr>
            <w:tcW w:w="416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410087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607 677,74</w:t>
            </w:r>
          </w:p>
        </w:tc>
      </w:tr>
      <w:tr w:rsidR="00410087" w:rsidTr="00E65F47">
        <w:tc>
          <w:tcPr>
            <w:tcW w:w="416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772" w:type="dxa"/>
          </w:tcPr>
          <w:p w:rsidR="00410087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26 361,96</w:t>
            </w:r>
          </w:p>
        </w:tc>
      </w:tr>
      <w:tr w:rsidR="00410087" w:rsidTr="00E65F47">
        <w:tc>
          <w:tcPr>
            <w:tcW w:w="4166" w:type="dxa"/>
          </w:tcPr>
          <w:p w:rsidR="00410087" w:rsidRDefault="00410087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410087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634 039,70</w:t>
            </w:r>
          </w:p>
        </w:tc>
      </w:tr>
    </w:tbl>
    <w:p w:rsidR="00410087" w:rsidRDefault="00410087" w:rsidP="004100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3C66" w:rsidRDefault="00643C66" w:rsidP="004100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3C66" w:rsidRDefault="00643C66" w:rsidP="004100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3C66" w:rsidRDefault="00643C66" w:rsidP="004100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3C66" w:rsidRDefault="00643C66" w:rsidP="004100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0087" w:rsidRDefault="00643C66" w:rsidP="004100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Бойко Д.П.</w:t>
      </w:r>
      <w:r w:rsidR="00410087">
        <w:rPr>
          <w:rFonts w:ascii="Times New Roman" w:hAnsi="Times New Roman" w:cs="Times New Roman"/>
          <w:b/>
          <w:sz w:val="24"/>
          <w:szCs w:val="24"/>
        </w:rPr>
        <w:t xml:space="preserve"> – несовершеннолетний ребенок</w:t>
      </w:r>
    </w:p>
    <w:p w:rsidR="00643C66" w:rsidRPr="00226F05" w:rsidRDefault="00410087" w:rsidP="00643C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43C66"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643C66" w:rsidTr="00E65F47">
        <w:tc>
          <w:tcPr>
            <w:tcW w:w="2977" w:type="dxa"/>
          </w:tcPr>
          <w:p w:rsidR="00643C66" w:rsidRPr="00226F05" w:rsidRDefault="00643C66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643C66" w:rsidRPr="00226F05" w:rsidRDefault="00643C66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643C66" w:rsidRPr="00226F05" w:rsidRDefault="00643C66" w:rsidP="00E65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643C66" w:rsidTr="00E65F47">
        <w:tc>
          <w:tcPr>
            <w:tcW w:w="2977" w:type="dxa"/>
          </w:tcPr>
          <w:p w:rsidR="00643C66" w:rsidRDefault="00643C66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643C66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649,0</w:t>
            </w:r>
          </w:p>
        </w:tc>
        <w:tc>
          <w:tcPr>
            <w:tcW w:w="2552" w:type="dxa"/>
          </w:tcPr>
          <w:p w:rsidR="00643C66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643C66" w:rsidTr="00E65F47">
        <w:tc>
          <w:tcPr>
            <w:tcW w:w="2977" w:type="dxa"/>
          </w:tcPr>
          <w:p w:rsidR="00643C66" w:rsidRDefault="00643C66" w:rsidP="00E65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643C66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552" w:type="dxa"/>
          </w:tcPr>
          <w:p w:rsidR="00643C66" w:rsidRDefault="00643C66" w:rsidP="00E6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643C66" w:rsidRPr="00022E37" w:rsidRDefault="00643C66" w:rsidP="00643C6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F3684" w:rsidRDefault="00DF3684" w:rsidP="00643C66">
      <w:pPr>
        <w:spacing w:after="0"/>
      </w:pPr>
    </w:p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0087"/>
    <w:rsid w:val="0010426C"/>
    <w:rsid w:val="00280350"/>
    <w:rsid w:val="0035500E"/>
    <w:rsid w:val="00410087"/>
    <w:rsid w:val="004D5A67"/>
    <w:rsid w:val="006209FB"/>
    <w:rsid w:val="00643C66"/>
    <w:rsid w:val="00655837"/>
    <w:rsid w:val="007E0132"/>
    <w:rsid w:val="00832DF1"/>
    <w:rsid w:val="008E62DA"/>
    <w:rsid w:val="00B93991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7</cp:revision>
  <dcterms:created xsi:type="dcterms:W3CDTF">2014-05-20T11:46:00Z</dcterms:created>
  <dcterms:modified xsi:type="dcterms:W3CDTF">2014-05-27T11:18:00Z</dcterms:modified>
</cp:coreProperties>
</file>