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03" w:rsidRPr="00B374E8" w:rsidRDefault="00D86E03" w:rsidP="00D86E03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</w:p>
    <w:p w:rsidR="00D86E03" w:rsidRPr="00B374E8" w:rsidRDefault="00D86E03" w:rsidP="00D86E03">
      <w:pPr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D86E03" w:rsidRPr="00B374E8" w:rsidRDefault="00D86E03" w:rsidP="00D86E03">
      <w:pPr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муниципальные должности,</w:t>
      </w:r>
    </w:p>
    <w:p w:rsidR="00D86E03" w:rsidRPr="00B374E8" w:rsidRDefault="00D86E03" w:rsidP="00D86E03">
      <w:pPr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муниципальных служащих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и членов их семей</w:t>
      </w:r>
      <w:r>
        <w:rPr>
          <w:rFonts w:eastAsia="Calibri"/>
          <w:sz w:val="22"/>
          <w:szCs w:val="22"/>
          <w:lang w:eastAsia="en-US"/>
        </w:rPr>
        <w:t xml:space="preserve"> за 2013 год</w:t>
      </w:r>
    </w:p>
    <w:p w:rsidR="00007F6C" w:rsidRDefault="00007F6C" w:rsidP="00007F6C">
      <w:pPr>
        <w:jc w:val="center"/>
        <w:rPr>
          <w:b/>
        </w:rPr>
      </w:pPr>
      <w:bookmarkStart w:id="0" w:name="_GoBack"/>
      <w:bookmarkEnd w:id="0"/>
    </w:p>
    <w:tbl>
      <w:tblPr>
        <w:tblStyle w:val="a3"/>
        <w:tblW w:w="15592" w:type="dxa"/>
        <w:tblLayout w:type="fixed"/>
        <w:tblLook w:val="01E0" w:firstRow="1" w:lastRow="1" w:firstColumn="1" w:lastColumn="1" w:noHBand="0" w:noVBand="0"/>
      </w:tblPr>
      <w:tblGrid>
        <w:gridCol w:w="1908"/>
        <w:gridCol w:w="1846"/>
        <w:gridCol w:w="1236"/>
        <w:gridCol w:w="2184"/>
        <w:gridCol w:w="1164"/>
        <w:gridCol w:w="1683"/>
        <w:gridCol w:w="1031"/>
        <w:gridCol w:w="1160"/>
        <w:gridCol w:w="1679"/>
        <w:gridCol w:w="1701"/>
      </w:tblGrid>
      <w:tr w:rsidR="00007F6C" w:rsidTr="00007F6C">
        <w:trPr>
          <w:trHeight w:val="687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Фамилия, имя, отчество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07F6C">
            <w:pPr>
              <w:ind w:firstLine="0"/>
              <w:jc w:val="left"/>
            </w:pPr>
            <w:r>
              <w:t xml:space="preserve">Должность/ </w:t>
            </w:r>
          </w:p>
          <w:p w:rsidR="00007F6C" w:rsidRDefault="00007F6C" w:rsidP="00007F6C">
            <w:pPr>
              <w:ind w:firstLine="0"/>
              <w:jc w:val="left"/>
            </w:pPr>
            <w:r>
              <w:t>степень родства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07F6C">
            <w:pPr>
              <w:ind w:firstLine="0"/>
              <w:jc w:val="left"/>
            </w:pPr>
            <w:r>
              <w:t>Общая сумма дохода за 2013 год (в руб.)</w:t>
            </w:r>
          </w:p>
        </w:tc>
        <w:tc>
          <w:tcPr>
            <w:tcW w:w="5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Транспортные средства (вид и марка)</w:t>
            </w:r>
          </w:p>
        </w:tc>
      </w:tr>
      <w:tr w:rsidR="00007F6C" w:rsidTr="00007F6C">
        <w:trPr>
          <w:trHeight w:val="554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Вид объекта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07F6C">
            <w:pPr>
              <w:ind w:firstLine="0"/>
              <w:jc w:val="left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Страна расположения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Вид объекта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007F6C" w:rsidTr="00007F6C">
        <w:trPr>
          <w:trHeight w:val="854"/>
        </w:trPr>
        <w:tc>
          <w:tcPr>
            <w:tcW w:w="1908" w:type="dxa"/>
            <w:vMerge w:val="restart"/>
            <w:tcBorders>
              <w:top w:val="thinThickThin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Харькевич Надежда Николаевна</w:t>
            </w:r>
          </w:p>
        </w:tc>
        <w:tc>
          <w:tcPr>
            <w:tcW w:w="1846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Глава администрации</w:t>
            </w:r>
          </w:p>
        </w:tc>
        <w:tc>
          <w:tcPr>
            <w:tcW w:w="1236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26"/>
              <w:jc w:val="left"/>
            </w:pPr>
            <w:r>
              <w:t>527796,33</w:t>
            </w:r>
          </w:p>
        </w:tc>
        <w:tc>
          <w:tcPr>
            <w:tcW w:w="2184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Жилой дом</w:t>
            </w:r>
          </w:p>
        </w:tc>
        <w:tc>
          <w:tcPr>
            <w:tcW w:w="1164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94,7</w:t>
            </w:r>
          </w:p>
        </w:tc>
        <w:tc>
          <w:tcPr>
            <w:tcW w:w="168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Россия</w:t>
            </w:r>
          </w:p>
        </w:tc>
        <w:tc>
          <w:tcPr>
            <w:tcW w:w="1031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не имеет</w:t>
            </w:r>
          </w:p>
        </w:tc>
        <w:tc>
          <w:tcPr>
            <w:tcW w:w="1160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</w:p>
        </w:tc>
        <w:tc>
          <w:tcPr>
            <w:tcW w:w="1679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 xml:space="preserve">Сельскохозяйственная техника  Трактор </w:t>
            </w:r>
          </w:p>
          <w:p w:rsidR="00007F6C" w:rsidRDefault="00007F6C" w:rsidP="000A6A3B">
            <w:pPr>
              <w:ind w:firstLine="0"/>
              <w:jc w:val="left"/>
            </w:pPr>
            <w:r>
              <w:t>МТЗ-80</w:t>
            </w:r>
          </w:p>
        </w:tc>
      </w:tr>
      <w:tr w:rsidR="00007F6C" w:rsidTr="00007F6C">
        <w:trPr>
          <w:trHeight w:val="656"/>
        </w:trPr>
        <w:tc>
          <w:tcPr>
            <w:tcW w:w="1908" w:type="dxa"/>
            <w:vMerge/>
            <w:tcBorders>
              <w:top w:val="thinThickThin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846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236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50"/>
              <w:jc w:val="left"/>
            </w:pPr>
            <w:r>
              <w:t>Земельный участок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5000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Россия</w:t>
            </w:r>
          </w:p>
        </w:tc>
        <w:tc>
          <w:tcPr>
            <w:tcW w:w="1031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60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679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701" w:type="dxa"/>
            <w:vMerge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007F6C" w:rsidTr="00007F6C">
        <w:trPr>
          <w:trHeight w:val="222"/>
        </w:trPr>
        <w:tc>
          <w:tcPr>
            <w:tcW w:w="1908" w:type="dxa"/>
            <w:vMerge/>
            <w:tcBorders>
              <w:top w:val="thinThickThin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супруг</w:t>
            </w:r>
          </w:p>
          <w:p w:rsidR="00007F6C" w:rsidRDefault="00007F6C" w:rsidP="000A6A3B">
            <w:pPr>
              <w:jc w:val="left"/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26"/>
              <w:jc w:val="left"/>
            </w:pPr>
            <w:r>
              <w:t>448416,50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  <w:r>
              <w:t>не имеет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jc w:val="left"/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07F6C">
            <w:pPr>
              <w:ind w:firstLine="0"/>
              <w:jc w:val="left"/>
            </w:pPr>
            <w:r>
              <w:t>94,7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07F6C">
            <w:pPr>
              <w:ind w:firstLine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Skoda</w:t>
            </w:r>
          </w:p>
        </w:tc>
      </w:tr>
      <w:tr w:rsidR="00007F6C" w:rsidTr="005673E1">
        <w:trPr>
          <w:trHeight w:val="222"/>
        </w:trPr>
        <w:tc>
          <w:tcPr>
            <w:tcW w:w="1908" w:type="dxa"/>
            <w:vMerge/>
            <w:tcBorders>
              <w:top w:val="thinThickThin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50"/>
              <w:jc w:val="left"/>
            </w:pPr>
            <w:r>
              <w:t>Земельный участок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7F6C" w:rsidRDefault="00007F6C" w:rsidP="000A6A3B">
            <w:pPr>
              <w:widowControl/>
              <w:autoSpaceDE/>
              <w:autoSpaceDN/>
              <w:adjustRightInd/>
              <w:ind w:firstLine="0"/>
              <w:jc w:val="left"/>
            </w:pPr>
            <w:r>
              <w:t>5000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07F6C" w:rsidRDefault="00007F6C" w:rsidP="000A6A3B">
            <w:pPr>
              <w:ind w:firstLine="0"/>
              <w:jc w:val="left"/>
            </w:pPr>
            <w:r>
              <w:t>Легковой автомобиль УАЗ -3163</w:t>
            </w:r>
          </w:p>
        </w:tc>
      </w:tr>
    </w:tbl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F18DB" w:rsidRDefault="000F18DB"/>
    <w:sectPr w:rsidR="000F18DB" w:rsidSect="00FD14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FF"/>
    <w:rsid w:val="00007F6C"/>
    <w:rsid w:val="000F18DB"/>
    <w:rsid w:val="00D86E03"/>
    <w:rsid w:val="00E1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2014-04-29T11:37:00Z</dcterms:created>
  <dcterms:modified xsi:type="dcterms:W3CDTF">2014-04-30T01:39:00Z</dcterms:modified>
</cp:coreProperties>
</file>