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AE" w:rsidRPr="00C15233" w:rsidRDefault="00DB04AE" w:rsidP="00DB04AE">
      <w:pPr>
        <w:jc w:val="center"/>
      </w:pPr>
      <w:r w:rsidRPr="00C15233">
        <w:t>Сведения</w:t>
      </w:r>
    </w:p>
    <w:p w:rsidR="00DB04AE" w:rsidRPr="00C15233" w:rsidRDefault="00DB04AE" w:rsidP="00DB04AE">
      <w:pPr>
        <w:jc w:val="center"/>
      </w:pPr>
      <w:r w:rsidRPr="00C15233">
        <w:t>о доходах, об имуществе и обязательствах</w:t>
      </w:r>
    </w:p>
    <w:p w:rsidR="00DB04AE" w:rsidRPr="00C15233" w:rsidRDefault="00DB04AE" w:rsidP="00DB04AE">
      <w:pPr>
        <w:jc w:val="center"/>
      </w:pPr>
      <w:r w:rsidRPr="00C15233">
        <w:t xml:space="preserve">имущественного характера директора </w:t>
      </w:r>
      <w:r>
        <w:t xml:space="preserve">МКУ «МФЦ </w:t>
      </w:r>
      <w:r w:rsidRPr="00C15233">
        <w:t>города Радужный</w:t>
      </w:r>
      <w:r>
        <w:t>»</w:t>
      </w:r>
      <w:r w:rsidRPr="00C15233">
        <w:t xml:space="preserve"> и членов его семьи</w:t>
      </w:r>
    </w:p>
    <w:p w:rsidR="00DB04AE" w:rsidRPr="00C15233" w:rsidRDefault="00DB04AE" w:rsidP="00DB04AE">
      <w:pPr>
        <w:jc w:val="center"/>
      </w:pPr>
    </w:p>
    <w:p w:rsidR="00DB04AE" w:rsidRPr="00C15233" w:rsidRDefault="00DB04AE" w:rsidP="00DB04AE">
      <w:pPr>
        <w:jc w:val="center"/>
      </w:pPr>
      <w:r w:rsidRPr="00C15233">
        <w:t xml:space="preserve">за период с 01 января по 31 декабря </w:t>
      </w:r>
      <w:r>
        <w:t>2013</w:t>
      </w:r>
      <w:r w:rsidRPr="00C15233">
        <w:t xml:space="preserve"> года</w:t>
      </w:r>
    </w:p>
    <w:p w:rsidR="00DB04AE" w:rsidRPr="00C15233" w:rsidRDefault="00DB04AE" w:rsidP="00DB04AE"/>
    <w:tbl>
      <w:tblPr>
        <w:tblW w:w="15992" w:type="dxa"/>
        <w:tblInd w:w="-8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1536"/>
        <w:gridCol w:w="1177"/>
        <w:gridCol w:w="1094"/>
        <w:gridCol w:w="1967"/>
        <w:gridCol w:w="1843"/>
        <w:gridCol w:w="2805"/>
        <w:gridCol w:w="1122"/>
        <w:gridCol w:w="1897"/>
      </w:tblGrid>
      <w:tr w:rsidR="00DB04AE" w:rsidRPr="00C15233" w:rsidTr="007C5E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Декларированный </w:t>
            </w:r>
            <w:r w:rsidRPr="00C15233">
              <w:br/>
              <w:t xml:space="preserve">годовой </w:t>
            </w:r>
            <w:r w:rsidRPr="00C15233">
              <w:br/>
              <w:t>доход за</w:t>
            </w:r>
            <w:r w:rsidRPr="00C15233">
              <w:br/>
              <w:t>отчетный</w:t>
            </w:r>
            <w:r w:rsidRPr="00C15233">
              <w:br/>
              <w:t xml:space="preserve">год   </w:t>
            </w:r>
            <w:r w:rsidRPr="00C15233">
              <w:br/>
              <w:t>(руб.)</w:t>
            </w:r>
            <w:r>
              <w:t>*</w:t>
            </w:r>
          </w:p>
        </w:tc>
        <w:tc>
          <w:tcPr>
            <w:tcW w:w="6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Перечень объектов     </w:t>
            </w:r>
            <w:r w:rsidRPr="00C15233">
              <w:br/>
              <w:t xml:space="preserve">недвижимого имущества    </w:t>
            </w:r>
            <w:r w:rsidRPr="00C15233">
              <w:br/>
              <w:t xml:space="preserve">и транспортных средств,  </w:t>
            </w:r>
            <w:r w:rsidRPr="00C15233">
              <w:br/>
              <w:t xml:space="preserve">принадлежащих на праве   </w:t>
            </w:r>
            <w:r w:rsidRPr="00C15233">
              <w:br/>
              <w:t>собственности</w:t>
            </w:r>
          </w:p>
        </w:tc>
        <w:tc>
          <w:tcPr>
            <w:tcW w:w="5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>Перечень объектов</w:t>
            </w:r>
            <w:r w:rsidRPr="00C15233">
              <w:br/>
              <w:t xml:space="preserve">недвижимого   </w:t>
            </w:r>
            <w:r w:rsidRPr="00C15233">
              <w:br/>
              <w:t xml:space="preserve">имущества,    </w:t>
            </w:r>
            <w:r w:rsidRPr="00C15233">
              <w:br/>
              <w:t xml:space="preserve">находящегося   </w:t>
            </w:r>
            <w:r w:rsidRPr="00C15233">
              <w:br/>
              <w:t>в пользовании</w:t>
            </w:r>
          </w:p>
        </w:tc>
      </w:tr>
      <w:tr w:rsidR="00DB04AE" w:rsidRPr="00C15233" w:rsidTr="007C5E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вид  </w:t>
            </w:r>
            <w:r w:rsidRPr="00C15233">
              <w:br/>
              <w:t xml:space="preserve">объектов  </w:t>
            </w:r>
            <w:r w:rsidRPr="00C15233">
              <w:br/>
              <w:t>недвижимости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>площадь</w:t>
            </w:r>
            <w:r w:rsidRPr="00C15233">
              <w:br/>
              <w:t>(кв</w:t>
            </w:r>
            <w:proofErr w:type="gramStart"/>
            <w:r w:rsidRPr="00C15233">
              <w:t>.м</w:t>
            </w:r>
            <w:proofErr w:type="gramEnd"/>
            <w:r w:rsidRPr="00C15233">
              <w:t>)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страна </w:t>
            </w:r>
            <w:r w:rsidRPr="00C15233">
              <w:br/>
              <w:t>расположения</w:t>
            </w:r>
            <w:r w:rsidRPr="00C15233"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транспортные  </w:t>
            </w:r>
            <w:r w:rsidRPr="00C15233">
              <w:br/>
              <w:t xml:space="preserve">средства </w:t>
            </w:r>
            <w:r w:rsidRPr="00C15233">
              <w:br/>
              <w:t>(вид, марка)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вид  </w:t>
            </w:r>
            <w:r w:rsidRPr="00C15233">
              <w:br/>
              <w:t xml:space="preserve">объектов  </w:t>
            </w:r>
            <w:r w:rsidRPr="00C15233">
              <w:br/>
              <w:t>недвижимости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>площадь</w:t>
            </w:r>
            <w:r w:rsidRPr="00C15233">
              <w:br/>
              <w:t>(кв</w:t>
            </w:r>
            <w:proofErr w:type="gramStart"/>
            <w:r w:rsidRPr="00C15233">
              <w:t>.м</w:t>
            </w:r>
            <w:proofErr w:type="gramEnd"/>
            <w:r w:rsidRPr="00C15233">
              <w:t>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 w:rsidRPr="00C15233">
              <w:t xml:space="preserve">страна  </w:t>
            </w:r>
            <w:r w:rsidRPr="00C15233">
              <w:br/>
              <w:t>расположения</w:t>
            </w:r>
          </w:p>
        </w:tc>
      </w:tr>
      <w:tr w:rsidR="00DB04AE" w:rsidRPr="00C15233" w:rsidTr="00DB04AE">
        <w:tblPrEx>
          <w:tblCellMar>
            <w:top w:w="0" w:type="dxa"/>
            <w:bottom w:w="0" w:type="dxa"/>
          </w:tblCellMar>
        </w:tblPrEx>
        <w:trPr>
          <w:cantSplit/>
          <w:trHeight w:val="1365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>
            <w:r>
              <w:t>Винников Сергей Вячеславович</w:t>
            </w:r>
            <w:r w:rsidRPr="00C15233">
              <w:t xml:space="preserve">   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>
            <w:r>
              <w:t>1382560,77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Default="00DB04AE" w:rsidP="007C5EFA">
            <w:r>
              <w:t>Квартира</w:t>
            </w:r>
          </w:p>
          <w:p w:rsidR="00DB04AE" w:rsidRDefault="00DB04AE" w:rsidP="007C5EFA">
            <w:r>
              <w:t>(общая собственность)</w:t>
            </w:r>
          </w:p>
          <w:p w:rsidR="00DB04AE" w:rsidRPr="00C15233" w:rsidRDefault="00DB04AE" w:rsidP="00DB04AE"/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Default="00DB04AE" w:rsidP="007C5EFA">
            <w:r>
              <w:t>61,4</w:t>
            </w:r>
          </w:p>
          <w:p w:rsidR="00DB04AE" w:rsidRDefault="00DB04AE" w:rsidP="007C5EFA"/>
          <w:p w:rsidR="00DB04AE" w:rsidRDefault="00DB04AE" w:rsidP="007C5EFA"/>
          <w:p w:rsidR="00DB04AE" w:rsidRDefault="00DB04AE" w:rsidP="007C5EFA"/>
          <w:p w:rsidR="00DB04AE" w:rsidRPr="00C15233" w:rsidRDefault="00DB04AE" w:rsidP="007C5EFA"/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Default="00DB04AE" w:rsidP="007C5EFA">
            <w:r>
              <w:t>Россия</w:t>
            </w:r>
          </w:p>
          <w:p w:rsidR="00DB04AE" w:rsidRDefault="00DB04AE" w:rsidP="007C5EFA"/>
          <w:p w:rsidR="00DB04AE" w:rsidRDefault="00DB04AE" w:rsidP="007C5EFA"/>
          <w:p w:rsidR="00DB04AE" w:rsidRPr="00C15233" w:rsidRDefault="00DB04AE" w:rsidP="007C5EFA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AE" w:rsidRPr="00C15233" w:rsidRDefault="00DB04AE" w:rsidP="007C5EFA"/>
        </w:tc>
      </w:tr>
      <w:tr w:rsidR="00DB04AE" w:rsidRPr="00C15233" w:rsidTr="00DB04A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7C5EFA">
            <w:r>
              <w:t>Супруга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7C5EFA">
            <w:r>
              <w:t>90255,53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DB04AE">
            <w:r>
              <w:t>Квартира</w:t>
            </w:r>
          </w:p>
          <w:p w:rsidR="00DB04AE" w:rsidRDefault="00DB04AE" w:rsidP="00DB04AE">
            <w:r>
              <w:t>(общая собственность)</w:t>
            </w:r>
          </w:p>
          <w:p w:rsidR="00DB04AE" w:rsidRDefault="00DB04AE" w:rsidP="00DB04AE"/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7C5EFA"/>
          <w:p w:rsidR="00DB04AE" w:rsidRDefault="00DB04AE" w:rsidP="00DB04AE">
            <w:r>
              <w:t>61,4</w:t>
            </w:r>
          </w:p>
          <w:p w:rsidR="00DB04AE" w:rsidRDefault="00DB04AE" w:rsidP="007C5EFA"/>
          <w:p w:rsidR="00DB04AE" w:rsidRDefault="00DB04AE" w:rsidP="007C5EFA"/>
        </w:tc>
        <w:tc>
          <w:tcPr>
            <w:tcW w:w="1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DB04AE">
            <w:r>
              <w:t>Россия</w:t>
            </w:r>
          </w:p>
          <w:p w:rsidR="00DB04AE" w:rsidRDefault="00DB04AE" w:rsidP="007C5EFA"/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2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1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8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</w:tr>
      <w:tr w:rsidR="00DB04AE" w:rsidRPr="00C15233" w:rsidTr="007C5EFA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>
              <w:t>Дочь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>
              <w:t>255311,37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621C75" w:rsidRDefault="00DB04AE" w:rsidP="007C5EFA"/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DB04AE">
            <w:r>
              <w:t>Квартира</w:t>
            </w:r>
          </w:p>
          <w:p w:rsidR="00DB04AE" w:rsidRDefault="00DB04AE" w:rsidP="00DB04AE"/>
          <w:p w:rsidR="00DB04AE" w:rsidRPr="00C15233" w:rsidRDefault="00DB04AE" w:rsidP="007C5EFA"/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Pr="00C15233" w:rsidRDefault="00DB04AE" w:rsidP="007C5EFA">
            <w:r>
              <w:t>61,4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AE" w:rsidRDefault="00DB04AE" w:rsidP="00DB04AE">
            <w:r>
              <w:t>Россия</w:t>
            </w:r>
          </w:p>
          <w:p w:rsidR="00DB04AE" w:rsidRPr="00C15233" w:rsidRDefault="00DB04AE" w:rsidP="007C5EFA"/>
        </w:tc>
      </w:tr>
    </w:tbl>
    <w:p w:rsidR="00DB04AE" w:rsidRPr="00C15233" w:rsidRDefault="00DB04AE" w:rsidP="00DB04AE"/>
    <w:p w:rsidR="00DB04AE" w:rsidRPr="00C15233" w:rsidRDefault="00DB04AE" w:rsidP="00DB04AE"/>
    <w:p w:rsidR="00DB04AE" w:rsidRPr="00C15233" w:rsidRDefault="00DB04AE" w:rsidP="00DB04AE"/>
    <w:p w:rsidR="00DB04AE" w:rsidRPr="00C15233" w:rsidRDefault="00DB04AE" w:rsidP="00DB04AE"/>
    <w:p w:rsidR="00DB04AE" w:rsidRDefault="00DB04AE" w:rsidP="00DB04AE">
      <w:pPr>
        <w:rPr>
          <w:sz w:val="22"/>
          <w:szCs w:val="22"/>
        </w:rPr>
      </w:pPr>
      <w:r>
        <w:rPr>
          <w:sz w:val="22"/>
          <w:szCs w:val="22"/>
        </w:rPr>
        <w:t>* -декларированный  годовой доход за 2013 год  включает в себя: доход по основному месту работы и иные доходы, полученные в отчетном периоде.</w:t>
      </w:r>
    </w:p>
    <w:p w:rsidR="00DB04AE" w:rsidRPr="00C15233" w:rsidRDefault="00DB04AE" w:rsidP="00DB04AE"/>
    <w:p w:rsidR="00DB04AE" w:rsidRPr="00C15233" w:rsidRDefault="00DB04AE" w:rsidP="00DB04AE"/>
    <w:p w:rsidR="00D25C4E" w:rsidRDefault="00D25C4E"/>
    <w:sectPr w:rsidR="00D25C4E" w:rsidSect="00C152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04AE"/>
    <w:rsid w:val="00D25C4E"/>
    <w:rsid w:val="00DB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827</Characters>
  <Application>Microsoft Office Word</Application>
  <DocSecurity>0</DocSecurity>
  <Lines>6</Lines>
  <Paragraphs>1</Paragraphs>
  <ScaleCrop>false</ScaleCrop>
  <Company>*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Ярова Г.</dc:creator>
  <cp:keywords/>
  <dc:description/>
  <cp:lastModifiedBy>Ярова Г.</cp:lastModifiedBy>
  <cp:revision>2</cp:revision>
  <dcterms:created xsi:type="dcterms:W3CDTF">2014-05-13T09:13:00Z</dcterms:created>
  <dcterms:modified xsi:type="dcterms:W3CDTF">2014-05-13T09:22:00Z</dcterms:modified>
</cp:coreProperties>
</file>