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E8" w:rsidRPr="0079627E" w:rsidRDefault="00D771E8" w:rsidP="0079627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9627E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 имущественного характера муниципальных служащих администрации Горячеисточненского сельского поселения Грозненского</w:t>
      </w:r>
    </w:p>
    <w:p w:rsidR="00D771E8" w:rsidRPr="0079627E" w:rsidRDefault="00D771E8" w:rsidP="0079627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79627E">
        <w:rPr>
          <w:rFonts w:ascii="Times New Roman" w:hAnsi="Times New Roman"/>
          <w:b/>
          <w:sz w:val="28"/>
          <w:szCs w:val="28"/>
        </w:rPr>
        <w:t>муниципального района и членов их семей.</w:t>
      </w:r>
    </w:p>
    <w:p w:rsidR="00D771E8" w:rsidRPr="0079627E" w:rsidRDefault="00D771E8" w:rsidP="0079627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D771E8" w:rsidRPr="00CB7C66" w:rsidRDefault="00D771E8" w:rsidP="00CB7C6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1652"/>
        <w:gridCol w:w="1730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D771E8" w:rsidRPr="000B43DE" w:rsidTr="00E545C6">
        <w:trPr>
          <w:trHeight w:val="900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D771E8" w:rsidRPr="000B43DE" w:rsidTr="00E545C6">
        <w:trPr>
          <w:trHeight w:val="1290"/>
        </w:trPr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Байсаева Алпату Рамзановна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173148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45.7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rPr>
          <w:trHeight w:val="1105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1E8" w:rsidRPr="00CB7C66" w:rsidRDefault="00D771E8" w:rsidP="00CB7C6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1652"/>
        <w:gridCol w:w="1730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D771E8" w:rsidRPr="000B43DE" w:rsidTr="00E545C6">
        <w:trPr>
          <w:trHeight w:val="900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D771E8" w:rsidRPr="000B43DE" w:rsidTr="00E545C6">
        <w:trPr>
          <w:trHeight w:val="1290"/>
        </w:trPr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Уматгериева Залпа Ширвановна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Управделами администрации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85440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CB7C66">
        <w:trPr>
          <w:trHeight w:val="660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rPr>
          <w:trHeight w:val="430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студентка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CB7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1E8" w:rsidRPr="00CB7C66" w:rsidRDefault="00D771E8" w:rsidP="00CB7C6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1652"/>
        <w:gridCol w:w="1730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D771E8" w:rsidRPr="000B43DE" w:rsidTr="00E545C6">
        <w:trPr>
          <w:trHeight w:val="900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D771E8" w:rsidRPr="000B43DE" w:rsidTr="00E545C6">
        <w:trPr>
          <w:trHeight w:val="1290"/>
        </w:trPr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Ахмадов Заурбек Зелимханович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Финансист администрации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13332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rPr>
          <w:trHeight w:val="660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E545C6">
        <w:trPr>
          <w:trHeight w:val="430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1E8" w:rsidRPr="0079627E" w:rsidRDefault="00D771E8" w:rsidP="0079627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1E0"/>
      </w:tblPr>
      <w:tblGrid>
        <w:gridCol w:w="1844"/>
        <w:gridCol w:w="1714"/>
        <w:gridCol w:w="1786"/>
        <w:gridCol w:w="1728"/>
        <w:gridCol w:w="963"/>
        <w:gridCol w:w="1439"/>
        <w:gridCol w:w="1725"/>
        <w:gridCol w:w="992"/>
        <w:gridCol w:w="1161"/>
        <w:gridCol w:w="1533"/>
      </w:tblGrid>
      <w:tr w:rsidR="00D771E8" w:rsidRPr="000B43DE" w:rsidTr="003058D1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дохода 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D771E8" w:rsidRPr="000B43DE" w:rsidTr="003058D1">
        <w:trPr>
          <w:trHeight w:val="129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  <w:r w:rsidRPr="000B43D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3058D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Нажуев Сидек Абдулкасымович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Бухгалтер администрации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Лада- 99</w:t>
            </w:r>
          </w:p>
        </w:tc>
      </w:tr>
      <w:tr w:rsidR="00D771E8" w:rsidRPr="000B43DE" w:rsidTr="003058D1">
        <w:trPr>
          <w:trHeight w:val="6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1E8" w:rsidRPr="000B43DE" w:rsidTr="003058D1">
        <w:trPr>
          <w:trHeight w:val="43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дошкольник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3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E8" w:rsidRPr="000B43DE" w:rsidRDefault="00D771E8" w:rsidP="00E54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1E8" w:rsidRDefault="00D771E8"/>
    <w:sectPr w:rsidR="00D771E8" w:rsidSect="00CB7C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C66"/>
    <w:rsid w:val="000B43DE"/>
    <w:rsid w:val="003058D1"/>
    <w:rsid w:val="0079627E"/>
    <w:rsid w:val="00850F89"/>
    <w:rsid w:val="00967798"/>
    <w:rsid w:val="00A26329"/>
    <w:rsid w:val="00A304D4"/>
    <w:rsid w:val="00C8143B"/>
    <w:rsid w:val="00CB7C66"/>
    <w:rsid w:val="00D771E8"/>
    <w:rsid w:val="00DC0B14"/>
    <w:rsid w:val="00E5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9627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3</Pages>
  <Words>422</Words>
  <Characters>2412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</cp:revision>
  <cp:lastPrinted>2014-04-07T07:31:00Z</cp:lastPrinted>
  <dcterms:created xsi:type="dcterms:W3CDTF">2014-04-07T06:47:00Z</dcterms:created>
  <dcterms:modified xsi:type="dcterms:W3CDTF">2014-04-08T12:14:00Z</dcterms:modified>
</cp:coreProperties>
</file>