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7E1" w:rsidRDefault="00AE47E1"/>
    <w:p w:rsidR="00AE47E1" w:rsidRPr="004B47B3" w:rsidRDefault="00AE47E1" w:rsidP="00AE47E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B47B3">
        <w:rPr>
          <w:rFonts w:ascii="Times New Roman" w:hAnsi="Times New Roman"/>
          <w:sz w:val="24"/>
          <w:szCs w:val="24"/>
          <w:lang w:val="en-US"/>
        </w:rPr>
        <w:t>C</w:t>
      </w:r>
      <w:r w:rsidRPr="004B47B3">
        <w:rPr>
          <w:rFonts w:ascii="Times New Roman" w:hAnsi="Times New Roman"/>
          <w:sz w:val="24"/>
          <w:szCs w:val="24"/>
        </w:rPr>
        <w:t>ведения</w:t>
      </w:r>
    </w:p>
    <w:p w:rsidR="00AE47E1" w:rsidRPr="004B47B3" w:rsidRDefault="00AE47E1" w:rsidP="00AE47E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B47B3">
        <w:rPr>
          <w:rFonts w:ascii="Times New Roman" w:hAnsi="Times New Roman"/>
          <w:sz w:val="24"/>
          <w:szCs w:val="24"/>
        </w:rPr>
        <w:t xml:space="preserve">о доходах, </w:t>
      </w:r>
      <w:r>
        <w:rPr>
          <w:rFonts w:ascii="Times New Roman" w:hAnsi="Times New Roman"/>
          <w:sz w:val="24"/>
          <w:szCs w:val="24"/>
        </w:rPr>
        <w:t xml:space="preserve">расходах, об </w:t>
      </w:r>
      <w:r w:rsidRPr="004B47B3">
        <w:rPr>
          <w:rFonts w:ascii="Times New Roman" w:hAnsi="Times New Roman"/>
          <w:sz w:val="24"/>
          <w:szCs w:val="24"/>
        </w:rPr>
        <w:t>имуществе и обязательствах имущественного характера</w:t>
      </w:r>
      <w:r>
        <w:rPr>
          <w:rFonts w:ascii="Times New Roman" w:hAnsi="Times New Roman"/>
          <w:sz w:val="24"/>
          <w:szCs w:val="24"/>
        </w:rPr>
        <w:t>, предоставленные лицами, замещающими муниципальные должности и муниципальными служащими в администрации Даниловского муниципального района</w:t>
      </w:r>
    </w:p>
    <w:p w:rsidR="00AE47E1" w:rsidRDefault="00AE47E1" w:rsidP="00AE47E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B47B3">
        <w:rPr>
          <w:rFonts w:ascii="Times New Roman" w:hAnsi="Times New Roman"/>
          <w:sz w:val="24"/>
          <w:szCs w:val="24"/>
        </w:rPr>
        <w:t xml:space="preserve">за </w:t>
      </w:r>
      <w:r>
        <w:rPr>
          <w:rFonts w:ascii="Times New Roman" w:hAnsi="Times New Roman"/>
          <w:sz w:val="24"/>
          <w:szCs w:val="24"/>
        </w:rPr>
        <w:t xml:space="preserve">отчетный </w:t>
      </w:r>
      <w:r w:rsidRPr="004B47B3">
        <w:rPr>
          <w:rFonts w:ascii="Times New Roman" w:hAnsi="Times New Roman"/>
          <w:sz w:val="24"/>
          <w:szCs w:val="24"/>
        </w:rPr>
        <w:t>период с 1 января</w:t>
      </w:r>
      <w:r>
        <w:rPr>
          <w:rFonts w:ascii="Times New Roman" w:hAnsi="Times New Roman"/>
          <w:sz w:val="24"/>
          <w:szCs w:val="24"/>
        </w:rPr>
        <w:t xml:space="preserve"> 2012 года </w:t>
      </w:r>
      <w:r w:rsidRPr="004B47B3">
        <w:rPr>
          <w:rFonts w:ascii="Times New Roman" w:hAnsi="Times New Roman"/>
          <w:sz w:val="24"/>
          <w:szCs w:val="24"/>
        </w:rPr>
        <w:t xml:space="preserve"> по 31 </w:t>
      </w:r>
      <w:r>
        <w:rPr>
          <w:rFonts w:ascii="Times New Roman" w:hAnsi="Times New Roman"/>
          <w:sz w:val="24"/>
          <w:szCs w:val="24"/>
        </w:rPr>
        <w:t>декабря 2012</w:t>
      </w:r>
      <w:r w:rsidRPr="004B47B3">
        <w:rPr>
          <w:rFonts w:ascii="Times New Roman" w:hAnsi="Times New Roman"/>
          <w:sz w:val="24"/>
          <w:szCs w:val="24"/>
        </w:rPr>
        <w:t xml:space="preserve"> года</w:t>
      </w:r>
    </w:p>
    <w:p w:rsidR="00C5340A" w:rsidRDefault="00C5340A" w:rsidP="00AE47E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5340A" w:rsidRDefault="00C5340A" w:rsidP="00AE47E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12"/>
        <w:gridCol w:w="1835"/>
        <w:gridCol w:w="1618"/>
        <w:gridCol w:w="1794"/>
        <w:gridCol w:w="1578"/>
        <w:gridCol w:w="1945"/>
        <w:gridCol w:w="1970"/>
        <w:gridCol w:w="2498"/>
      </w:tblGrid>
      <w:tr w:rsidR="00C5340A" w:rsidRPr="003F6129" w:rsidTr="00FC2FCA">
        <w:trPr>
          <w:trHeight w:val="151"/>
        </w:trPr>
        <w:tc>
          <w:tcPr>
            <w:tcW w:w="1606" w:type="dxa"/>
            <w:vMerge w:val="restart"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</w:p>
        </w:tc>
        <w:tc>
          <w:tcPr>
            <w:tcW w:w="1827" w:type="dxa"/>
            <w:vMerge w:val="restart"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Должность</w:t>
            </w:r>
          </w:p>
        </w:tc>
        <w:tc>
          <w:tcPr>
            <w:tcW w:w="1611" w:type="dxa"/>
            <w:vMerge w:val="restart"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Общая сумма декларированного годового дохода</w:t>
            </w:r>
          </w:p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за 2012 г. (руб.)</w:t>
            </w:r>
          </w:p>
        </w:tc>
        <w:tc>
          <w:tcPr>
            <w:tcW w:w="5293" w:type="dxa"/>
            <w:gridSpan w:val="3"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61" w:type="dxa"/>
            <w:vMerge w:val="restart"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487" w:type="dxa"/>
            <w:vMerge w:val="restart"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</w:t>
            </w:r>
          </w:p>
        </w:tc>
      </w:tr>
      <w:tr w:rsidR="00C5340A" w:rsidRPr="003F6129" w:rsidTr="00FC2FCA">
        <w:trPr>
          <w:trHeight w:val="150"/>
        </w:trPr>
        <w:tc>
          <w:tcPr>
            <w:tcW w:w="1606" w:type="dxa"/>
            <w:vMerge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7" w:type="dxa"/>
            <w:vMerge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  <w:vMerge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6" w:type="dxa"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571" w:type="dxa"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Площадь (</w:t>
            </w:r>
            <w:proofErr w:type="spellStart"/>
            <w:r w:rsidRPr="003F6129">
              <w:rPr>
                <w:rFonts w:ascii="Times New Roman" w:hAnsi="Times New Roman"/>
                <w:sz w:val="16"/>
                <w:szCs w:val="16"/>
              </w:rPr>
              <w:t>кв</w:t>
            </w:r>
            <w:proofErr w:type="gramStart"/>
            <w:r w:rsidRPr="003F6129">
              <w:rPr>
                <w:rFonts w:ascii="Times New Roman" w:hAnsi="Times New Roman"/>
                <w:sz w:val="16"/>
                <w:szCs w:val="16"/>
              </w:rPr>
              <w:t>.м</w:t>
            </w:r>
            <w:proofErr w:type="spellEnd"/>
            <w:proofErr w:type="gramEnd"/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936" w:type="dxa"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961" w:type="dxa"/>
            <w:vMerge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  <w:vMerge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5340A" w:rsidRPr="003F6129" w:rsidTr="00C5340A">
        <w:trPr>
          <w:trHeight w:val="719"/>
        </w:trPr>
        <w:tc>
          <w:tcPr>
            <w:tcW w:w="1606" w:type="dxa"/>
          </w:tcPr>
          <w:p w:rsidR="00C5340A" w:rsidRPr="00C5340A" w:rsidRDefault="00C5340A" w:rsidP="00C534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340A">
              <w:rPr>
                <w:rFonts w:ascii="Times New Roman" w:hAnsi="Times New Roman"/>
                <w:sz w:val="16"/>
                <w:szCs w:val="16"/>
              </w:rPr>
              <w:t>Малков</w:t>
            </w:r>
          </w:p>
          <w:p w:rsidR="00C5340A" w:rsidRPr="00C5340A" w:rsidRDefault="00C5340A" w:rsidP="00C534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340A">
              <w:rPr>
                <w:rFonts w:ascii="Times New Roman" w:hAnsi="Times New Roman"/>
                <w:sz w:val="16"/>
                <w:szCs w:val="16"/>
              </w:rPr>
              <w:t>Владимир</w:t>
            </w:r>
          </w:p>
          <w:p w:rsidR="00C5340A" w:rsidRPr="003F6129" w:rsidRDefault="00C5340A" w:rsidP="00C534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340A">
              <w:rPr>
                <w:rFonts w:ascii="Times New Roman" w:hAnsi="Times New Roman"/>
                <w:sz w:val="16"/>
                <w:szCs w:val="16"/>
              </w:rPr>
              <w:t>Николаевич</w:t>
            </w:r>
          </w:p>
        </w:tc>
        <w:tc>
          <w:tcPr>
            <w:tcW w:w="1827" w:type="dxa"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Заместитель начальника управления</w:t>
            </w:r>
          </w:p>
        </w:tc>
        <w:tc>
          <w:tcPr>
            <w:tcW w:w="1611" w:type="dxa"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307910</w:t>
            </w:r>
          </w:p>
        </w:tc>
        <w:tc>
          <w:tcPr>
            <w:tcW w:w="1786" w:type="dxa"/>
          </w:tcPr>
          <w:p w:rsidR="00C5340A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  <w:r w:rsidR="00A258A8">
              <w:rPr>
                <w:rFonts w:ascii="Times New Roman" w:hAnsi="Times New Roman"/>
                <w:sz w:val="16"/>
                <w:szCs w:val="16"/>
              </w:rPr>
              <w:t xml:space="preserve"> (собственность)</w:t>
            </w:r>
          </w:p>
          <w:p w:rsidR="00C5340A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5340A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  <w:r w:rsidR="00A258A8">
              <w:rPr>
                <w:rFonts w:ascii="Times New Roman" w:hAnsi="Times New Roman"/>
                <w:sz w:val="16"/>
                <w:szCs w:val="16"/>
              </w:rPr>
              <w:t xml:space="preserve"> (собственность)</w:t>
            </w:r>
          </w:p>
          <w:p w:rsidR="00A258A8" w:rsidRDefault="00A258A8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258A8" w:rsidRDefault="00A258A8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 (собственность)</w:t>
            </w:r>
          </w:p>
          <w:p w:rsidR="00A258A8" w:rsidRDefault="00A258A8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258A8" w:rsidRDefault="00A258A8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A258A8" w:rsidRPr="003F6129" w:rsidRDefault="00A258A8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(в пользовании)</w:t>
            </w:r>
          </w:p>
        </w:tc>
        <w:tc>
          <w:tcPr>
            <w:tcW w:w="1571" w:type="dxa"/>
          </w:tcPr>
          <w:p w:rsidR="00C5340A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1200</w:t>
            </w:r>
          </w:p>
          <w:p w:rsidR="00C5340A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258A8" w:rsidRDefault="00A258A8" w:rsidP="00C5340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5340A" w:rsidRDefault="00A258A8" w:rsidP="00A258A8">
            <w:pPr>
              <w:tabs>
                <w:tab w:val="left" w:pos="405"/>
                <w:tab w:val="center" w:pos="681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</w:t>
            </w:r>
            <w:r w:rsidR="00C5340A">
              <w:rPr>
                <w:rFonts w:ascii="Times New Roman" w:hAnsi="Times New Roman"/>
                <w:sz w:val="16"/>
                <w:szCs w:val="16"/>
              </w:rPr>
              <w:t>5000</w:t>
            </w:r>
          </w:p>
          <w:p w:rsidR="00C5340A" w:rsidRDefault="00A258A8" w:rsidP="00C5340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58A8">
              <w:rPr>
                <w:rFonts w:ascii="Times New Roman" w:hAnsi="Times New Roman"/>
                <w:i/>
                <w:sz w:val="16"/>
                <w:szCs w:val="16"/>
              </w:rPr>
              <w:t>30,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A258A8" w:rsidRPr="00C5340A" w:rsidRDefault="00A258A8" w:rsidP="00C5340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36,5</w:t>
            </w:r>
          </w:p>
        </w:tc>
        <w:tc>
          <w:tcPr>
            <w:tcW w:w="1936" w:type="dxa"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258A8" w:rsidRDefault="00A258A8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258A8" w:rsidRDefault="00A258A8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A258A8" w:rsidRDefault="00A258A8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C5340A" w:rsidRDefault="00A258A8" w:rsidP="00A258A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Россия</w:t>
            </w:r>
          </w:p>
          <w:p w:rsidR="00A258A8" w:rsidRPr="00A258A8" w:rsidRDefault="00A258A8" w:rsidP="00A258A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Россия</w:t>
            </w:r>
          </w:p>
        </w:tc>
        <w:tc>
          <w:tcPr>
            <w:tcW w:w="1961" w:type="dxa"/>
          </w:tcPr>
          <w:p w:rsidR="00C5340A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Автомобиль ВАЗ 11130 «Ока»</w:t>
            </w:r>
          </w:p>
          <w:p w:rsidR="00A258A8" w:rsidRDefault="00A258A8" w:rsidP="00C5340A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C5340A" w:rsidRPr="00C5340A" w:rsidRDefault="00A258A8" w:rsidP="00C5340A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Мотоцик</w:t>
            </w:r>
            <w:r w:rsidR="00C5340A">
              <w:rPr>
                <w:rFonts w:ascii="Times New Roman" w:hAnsi="Times New Roman"/>
                <w:sz w:val="16"/>
                <w:szCs w:val="16"/>
              </w:rPr>
              <w:t>л ИЖ-6-114</w:t>
            </w:r>
          </w:p>
        </w:tc>
        <w:tc>
          <w:tcPr>
            <w:tcW w:w="2487" w:type="dxa"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23C0" w:rsidRPr="003F6129" w:rsidTr="00C5340A">
        <w:trPr>
          <w:trHeight w:val="719"/>
        </w:trPr>
        <w:tc>
          <w:tcPr>
            <w:tcW w:w="1606" w:type="dxa"/>
          </w:tcPr>
          <w:p w:rsidR="006323C0" w:rsidRPr="00C5340A" w:rsidRDefault="006323C0" w:rsidP="00C534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827" w:type="dxa"/>
          </w:tcPr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</w:tcPr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232640,99</w:t>
            </w:r>
          </w:p>
        </w:tc>
        <w:tc>
          <w:tcPr>
            <w:tcW w:w="1786" w:type="dxa"/>
          </w:tcPr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 (собственность)</w:t>
            </w:r>
          </w:p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(в пользовании)</w:t>
            </w:r>
          </w:p>
        </w:tc>
        <w:tc>
          <w:tcPr>
            <w:tcW w:w="1571" w:type="dxa"/>
          </w:tcPr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47,2</w:t>
            </w:r>
          </w:p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36,5</w:t>
            </w:r>
          </w:p>
        </w:tc>
        <w:tc>
          <w:tcPr>
            <w:tcW w:w="1936" w:type="dxa"/>
          </w:tcPr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323C0" w:rsidRPr="003F6129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1" w:type="dxa"/>
          </w:tcPr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6323C0" w:rsidRPr="003F6129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23C0" w:rsidRPr="003F6129" w:rsidTr="00C5340A">
        <w:trPr>
          <w:trHeight w:val="719"/>
        </w:trPr>
        <w:tc>
          <w:tcPr>
            <w:tcW w:w="1606" w:type="dxa"/>
          </w:tcPr>
          <w:p w:rsidR="006323C0" w:rsidRDefault="006323C0" w:rsidP="00C534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Молоканова Светлана Николаевна</w:t>
            </w:r>
          </w:p>
        </w:tc>
        <w:tc>
          <w:tcPr>
            <w:tcW w:w="1827" w:type="dxa"/>
          </w:tcPr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Заведующая отделом земельных отношений</w:t>
            </w:r>
          </w:p>
        </w:tc>
        <w:tc>
          <w:tcPr>
            <w:tcW w:w="1611" w:type="dxa"/>
          </w:tcPr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289433</w:t>
            </w:r>
          </w:p>
        </w:tc>
        <w:tc>
          <w:tcPr>
            <w:tcW w:w="1786" w:type="dxa"/>
          </w:tcPr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(в пользовании)</w:t>
            </w:r>
          </w:p>
        </w:tc>
        <w:tc>
          <w:tcPr>
            <w:tcW w:w="1571" w:type="dxa"/>
          </w:tcPr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67,1</w:t>
            </w:r>
          </w:p>
        </w:tc>
        <w:tc>
          <w:tcPr>
            <w:tcW w:w="1936" w:type="dxa"/>
          </w:tcPr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1" w:type="dxa"/>
          </w:tcPr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6323C0" w:rsidRPr="003F6129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23C0" w:rsidRPr="003F6129" w:rsidTr="00C5340A">
        <w:trPr>
          <w:trHeight w:val="719"/>
        </w:trPr>
        <w:tc>
          <w:tcPr>
            <w:tcW w:w="1606" w:type="dxa"/>
          </w:tcPr>
          <w:p w:rsidR="006323C0" w:rsidRDefault="006323C0" w:rsidP="00C534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27" w:type="dxa"/>
          </w:tcPr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</w:tcPr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353361</w:t>
            </w:r>
          </w:p>
        </w:tc>
        <w:tc>
          <w:tcPr>
            <w:tcW w:w="1786" w:type="dxa"/>
          </w:tcPr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  <w:r w:rsidR="00FB10F4">
              <w:rPr>
                <w:rFonts w:ascii="Times New Roman" w:hAnsi="Times New Roman"/>
                <w:sz w:val="16"/>
                <w:szCs w:val="16"/>
              </w:rPr>
              <w:t xml:space="preserve"> (собственность)</w:t>
            </w:r>
          </w:p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(в пользовании)</w:t>
            </w:r>
          </w:p>
        </w:tc>
        <w:tc>
          <w:tcPr>
            <w:tcW w:w="1571" w:type="dxa"/>
          </w:tcPr>
          <w:p w:rsidR="006323C0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1500</w:t>
            </w:r>
          </w:p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67,1</w:t>
            </w:r>
          </w:p>
        </w:tc>
        <w:tc>
          <w:tcPr>
            <w:tcW w:w="1936" w:type="dxa"/>
          </w:tcPr>
          <w:p w:rsidR="006323C0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1" w:type="dxa"/>
          </w:tcPr>
          <w:p w:rsidR="006323C0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Автомобиль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CHERIGGO</w:t>
            </w:r>
          </w:p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FB10F4" w:rsidRP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ТМЗ-5.402-030</w:t>
            </w:r>
          </w:p>
        </w:tc>
        <w:tc>
          <w:tcPr>
            <w:tcW w:w="2487" w:type="dxa"/>
          </w:tcPr>
          <w:p w:rsidR="006323C0" w:rsidRPr="003F6129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B10F4" w:rsidRPr="003F6129" w:rsidTr="00C5340A">
        <w:trPr>
          <w:trHeight w:val="719"/>
        </w:trPr>
        <w:tc>
          <w:tcPr>
            <w:tcW w:w="1606" w:type="dxa"/>
          </w:tcPr>
          <w:p w:rsidR="00FB10F4" w:rsidRDefault="00FB10F4" w:rsidP="00C534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Зеленкова Елена Константиновна</w:t>
            </w:r>
          </w:p>
        </w:tc>
        <w:tc>
          <w:tcPr>
            <w:tcW w:w="1827" w:type="dxa"/>
          </w:tcPr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Ведущий специалист</w:t>
            </w:r>
          </w:p>
        </w:tc>
        <w:tc>
          <w:tcPr>
            <w:tcW w:w="1611" w:type="dxa"/>
          </w:tcPr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224168,81</w:t>
            </w:r>
          </w:p>
        </w:tc>
        <w:tc>
          <w:tcPr>
            <w:tcW w:w="1786" w:type="dxa"/>
          </w:tcPr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FB10F4" w:rsidRDefault="00FB10F4" w:rsidP="00CD44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r w:rsidR="00CD4416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bookmarkStart w:id="0" w:name="_GoBack"/>
            <w:bookmarkEnd w:id="0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71" w:type="dxa"/>
          </w:tcPr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74</w:t>
            </w:r>
          </w:p>
        </w:tc>
        <w:tc>
          <w:tcPr>
            <w:tcW w:w="1936" w:type="dxa"/>
          </w:tcPr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1" w:type="dxa"/>
          </w:tcPr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FB10F4" w:rsidRPr="003F6129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B10F4" w:rsidRPr="003F6129" w:rsidTr="00C5340A">
        <w:trPr>
          <w:trHeight w:val="719"/>
        </w:trPr>
        <w:tc>
          <w:tcPr>
            <w:tcW w:w="1606" w:type="dxa"/>
          </w:tcPr>
          <w:p w:rsidR="00FB10F4" w:rsidRDefault="00FB10F4" w:rsidP="00C534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27" w:type="dxa"/>
          </w:tcPr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</w:tcPr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166810,69</w:t>
            </w:r>
          </w:p>
        </w:tc>
        <w:tc>
          <w:tcPr>
            <w:tcW w:w="1786" w:type="dxa"/>
          </w:tcPr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1" w:type="dxa"/>
          </w:tcPr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36" w:type="dxa"/>
          </w:tcPr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1" w:type="dxa"/>
          </w:tcPr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ВАЗ-2105</w:t>
            </w:r>
          </w:p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ГАЗ-66</w:t>
            </w:r>
          </w:p>
        </w:tc>
        <w:tc>
          <w:tcPr>
            <w:tcW w:w="2487" w:type="dxa"/>
          </w:tcPr>
          <w:p w:rsidR="00FB10F4" w:rsidRPr="003F6129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B10F4" w:rsidRPr="003F6129" w:rsidTr="00C5340A">
        <w:trPr>
          <w:trHeight w:val="719"/>
        </w:trPr>
        <w:tc>
          <w:tcPr>
            <w:tcW w:w="1606" w:type="dxa"/>
          </w:tcPr>
          <w:p w:rsidR="00FB10F4" w:rsidRDefault="00FB10F4" w:rsidP="00C534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Плечикова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Елена Валерьевна</w:t>
            </w:r>
          </w:p>
        </w:tc>
        <w:tc>
          <w:tcPr>
            <w:tcW w:w="1827" w:type="dxa"/>
          </w:tcPr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Ведущий специалист</w:t>
            </w:r>
          </w:p>
        </w:tc>
        <w:tc>
          <w:tcPr>
            <w:tcW w:w="1611" w:type="dxa"/>
          </w:tcPr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221789</w:t>
            </w:r>
          </w:p>
        </w:tc>
        <w:tc>
          <w:tcPr>
            <w:tcW w:w="1786" w:type="dxa"/>
          </w:tcPr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(в собственности)</w:t>
            </w:r>
          </w:p>
        </w:tc>
        <w:tc>
          <w:tcPr>
            <w:tcW w:w="1571" w:type="dxa"/>
          </w:tcPr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66,7;</w:t>
            </w:r>
            <w:r w:rsidR="00682AA1">
              <w:rPr>
                <w:rFonts w:ascii="Times New Roman" w:hAnsi="Times New Roman"/>
                <w:sz w:val="16"/>
                <w:szCs w:val="16"/>
              </w:rPr>
              <w:t xml:space="preserve"> 1/3 доля</w:t>
            </w:r>
          </w:p>
        </w:tc>
        <w:tc>
          <w:tcPr>
            <w:tcW w:w="1936" w:type="dxa"/>
          </w:tcPr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1" w:type="dxa"/>
          </w:tcPr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FB10F4" w:rsidRPr="003F6129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B10F4" w:rsidRPr="003F6129" w:rsidTr="00C5340A">
        <w:trPr>
          <w:trHeight w:val="719"/>
        </w:trPr>
        <w:tc>
          <w:tcPr>
            <w:tcW w:w="1606" w:type="dxa"/>
          </w:tcPr>
          <w:p w:rsidR="00FB10F4" w:rsidRDefault="00FB10F4" w:rsidP="00C534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27" w:type="dxa"/>
          </w:tcPr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</w:tcPr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68952,08</w:t>
            </w:r>
          </w:p>
        </w:tc>
        <w:tc>
          <w:tcPr>
            <w:tcW w:w="1786" w:type="dxa"/>
          </w:tcPr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1" w:type="dxa"/>
          </w:tcPr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36" w:type="dxa"/>
          </w:tcPr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1" w:type="dxa"/>
          </w:tcPr>
          <w:p w:rsidR="00FB10F4" w:rsidRPr="00682AA1" w:rsidRDefault="00682AA1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Автомобиль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МЕ</w:t>
            </w:r>
            <w:proofErr w:type="gramEnd"/>
            <w:r>
              <w:rPr>
                <w:rFonts w:ascii="Times New Roman" w:hAnsi="Times New Roman"/>
                <w:sz w:val="16"/>
                <w:szCs w:val="16"/>
                <w:lang w:val="en-US"/>
              </w:rPr>
              <w:t>RSEDES SPRINTER</w:t>
            </w:r>
          </w:p>
        </w:tc>
        <w:tc>
          <w:tcPr>
            <w:tcW w:w="2487" w:type="dxa"/>
          </w:tcPr>
          <w:p w:rsidR="00FB10F4" w:rsidRPr="003F6129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82AA1" w:rsidRPr="003F6129" w:rsidTr="00C5340A">
        <w:trPr>
          <w:trHeight w:val="719"/>
        </w:trPr>
        <w:tc>
          <w:tcPr>
            <w:tcW w:w="1606" w:type="dxa"/>
          </w:tcPr>
          <w:p w:rsidR="00682AA1" w:rsidRPr="00682AA1" w:rsidRDefault="00682AA1" w:rsidP="00C534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дочь</w:t>
            </w:r>
          </w:p>
        </w:tc>
        <w:tc>
          <w:tcPr>
            <w:tcW w:w="1827" w:type="dxa"/>
          </w:tcPr>
          <w:p w:rsidR="00682AA1" w:rsidRDefault="00682AA1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</w:tcPr>
          <w:p w:rsidR="00682AA1" w:rsidRPr="00682AA1" w:rsidRDefault="00682AA1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9072</w:t>
            </w:r>
          </w:p>
        </w:tc>
        <w:tc>
          <w:tcPr>
            <w:tcW w:w="1786" w:type="dxa"/>
          </w:tcPr>
          <w:p w:rsidR="00682AA1" w:rsidRPr="00682AA1" w:rsidRDefault="00682AA1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 (в собственности)</w:t>
            </w:r>
          </w:p>
        </w:tc>
        <w:tc>
          <w:tcPr>
            <w:tcW w:w="1571" w:type="dxa"/>
          </w:tcPr>
          <w:p w:rsidR="00682AA1" w:rsidRDefault="00682AA1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66,7; 1/3 доля</w:t>
            </w:r>
          </w:p>
        </w:tc>
        <w:tc>
          <w:tcPr>
            <w:tcW w:w="1936" w:type="dxa"/>
          </w:tcPr>
          <w:p w:rsidR="00682AA1" w:rsidRDefault="00682AA1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1" w:type="dxa"/>
          </w:tcPr>
          <w:p w:rsidR="00682AA1" w:rsidRDefault="00682AA1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682AA1" w:rsidRPr="003F6129" w:rsidRDefault="00682AA1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C5340A" w:rsidRPr="004B47B3" w:rsidRDefault="00C5340A" w:rsidP="00C5340A">
      <w:pPr>
        <w:spacing w:after="0"/>
        <w:rPr>
          <w:rFonts w:ascii="Times New Roman" w:hAnsi="Times New Roman"/>
          <w:sz w:val="24"/>
          <w:szCs w:val="24"/>
        </w:rPr>
      </w:pPr>
    </w:p>
    <w:sectPr w:rsidR="00C5340A" w:rsidRPr="004B47B3" w:rsidSect="00AE47E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7E1"/>
    <w:rsid w:val="0000053B"/>
    <w:rsid w:val="00003DC6"/>
    <w:rsid w:val="00015ADD"/>
    <w:rsid w:val="00035B72"/>
    <w:rsid w:val="000D1085"/>
    <w:rsid w:val="00117769"/>
    <w:rsid w:val="0013172D"/>
    <w:rsid w:val="00133328"/>
    <w:rsid w:val="00150F58"/>
    <w:rsid w:val="0016767F"/>
    <w:rsid w:val="00174846"/>
    <w:rsid w:val="001B339B"/>
    <w:rsid w:val="001B38B6"/>
    <w:rsid w:val="001B6C97"/>
    <w:rsid w:val="001E27D5"/>
    <w:rsid w:val="00232C54"/>
    <w:rsid w:val="00234040"/>
    <w:rsid w:val="00247516"/>
    <w:rsid w:val="0026275C"/>
    <w:rsid w:val="00272D61"/>
    <w:rsid w:val="00280260"/>
    <w:rsid w:val="00284BBA"/>
    <w:rsid w:val="002965BB"/>
    <w:rsid w:val="002A3A7D"/>
    <w:rsid w:val="002B009A"/>
    <w:rsid w:val="002B48A2"/>
    <w:rsid w:val="002F5636"/>
    <w:rsid w:val="002F6F66"/>
    <w:rsid w:val="002F7C23"/>
    <w:rsid w:val="0032341E"/>
    <w:rsid w:val="00331E39"/>
    <w:rsid w:val="00337028"/>
    <w:rsid w:val="003940A4"/>
    <w:rsid w:val="003A3499"/>
    <w:rsid w:val="003B1063"/>
    <w:rsid w:val="003C2DEF"/>
    <w:rsid w:val="003C7A8B"/>
    <w:rsid w:val="003F211C"/>
    <w:rsid w:val="00401469"/>
    <w:rsid w:val="00404EF9"/>
    <w:rsid w:val="00420FF3"/>
    <w:rsid w:val="00427E0B"/>
    <w:rsid w:val="004F2982"/>
    <w:rsid w:val="005111DE"/>
    <w:rsid w:val="00540C9B"/>
    <w:rsid w:val="00544871"/>
    <w:rsid w:val="00563804"/>
    <w:rsid w:val="0056688D"/>
    <w:rsid w:val="00590595"/>
    <w:rsid w:val="00596779"/>
    <w:rsid w:val="005B123C"/>
    <w:rsid w:val="006323C0"/>
    <w:rsid w:val="00640C8A"/>
    <w:rsid w:val="006637F0"/>
    <w:rsid w:val="0066383B"/>
    <w:rsid w:val="00682AA1"/>
    <w:rsid w:val="006C30F9"/>
    <w:rsid w:val="006D177C"/>
    <w:rsid w:val="006F72D0"/>
    <w:rsid w:val="00702E9C"/>
    <w:rsid w:val="00746A1A"/>
    <w:rsid w:val="007630A1"/>
    <w:rsid w:val="00782700"/>
    <w:rsid w:val="007B3CC5"/>
    <w:rsid w:val="007E3E27"/>
    <w:rsid w:val="007F05A3"/>
    <w:rsid w:val="00805C4C"/>
    <w:rsid w:val="00833A51"/>
    <w:rsid w:val="008668B7"/>
    <w:rsid w:val="008761BE"/>
    <w:rsid w:val="008E3965"/>
    <w:rsid w:val="008F6236"/>
    <w:rsid w:val="00991D32"/>
    <w:rsid w:val="009B3AA7"/>
    <w:rsid w:val="009B3ECC"/>
    <w:rsid w:val="009E00D0"/>
    <w:rsid w:val="00A00190"/>
    <w:rsid w:val="00A2588A"/>
    <w:rsid w:val="00A258A8"/>
    <w:rsid w:val="00A530E0"/>
    <w:rsid w:val="00A868C1"/>
    <w:rsid w:val="00A94798"/>
    <w:rsid w:val="00AA4FA8"/>
    <w:rsid w:val="00AB0DAD"/>
    <w:rsid w:val="00AB5281"/>
    <w:rsid w:val="00AC6B4B"/>
    <w:rsid w:val="00AD598F"/>
    <w:rsid w:val="00AD6625"/>
    <w:rsid w:val="00AE449F"/>
    <w:rsid w:val="00AE47E1"/>
    <w:rsid w:val="00B01946"/>
    <w:rsid w:val="00B1427A"/>
    <w:rsid w:val="00B208BC"/>
    <w:rsid w:val="00B37604"/>
    <w:rsid w:val="00B544C3"/>
    <w:rsid w:val="00B742DF"/>
    <w:rsid w:val="00B95221"/>
    <w:rsid w:val="00BB38B2"/>
    <w:rsid w:val="00BF6358"/>
    <w:rsid w:val="00C263F1"/>
    <w:rsid w:val="00C37C56"/>
    <w:rsid w:val="00C5340A"/>
    <w:rsid w:val="00C65F39"/>
    <w:rsid w:val="00C74489"/>
    <w:rsid w:val="00CD4416"/>
    <w:rsid w:val="00CF60DE"/>
    <w:rsid w:val="00D55AB9"/>
    <w:rsid w:val="00DA3F07"/>
    <w:rsid w:val="00DA417C"/>
    <w:rsid w:val="00DB5FFB"/>
    <w:rsid w:val="00DD4C04"/>
    <w:rsid w:val="00DE64ED"/>
    <w:rsid w:val="00DF098A"/>
    <w:rsid w:val="00DF5CE7"/>
    <w:rsid w:val="00E6076C"/>
    <w:rsid w:val="00E61E96"/>
    <w:rsid w:val="00E61FFB"/>
    <w:rsid w:val="00E7183C"/>
    <w:rsid w:val="00F34AB1"/>
    <w:rsid w:val="00F54454"/>
    <w:rsid w:val="00F8020F"/>
    <w:rsid w:val="00FB10F4"/>
    <w:rsid w:val="00FE5722"/>
    <w:rsid w:val="00FF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TENSOR_CORP</Company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TENSOR</dc:creator>
  <cp:keywords/>
  <dc:description/>
  <cp:lastModifiedBy>TENSOR</cp:lastModifiedBy>
  <cp:revision>5</cp:revision>
  <dcterms:created xsi:type="dcterms:W3CDTF">2013-12-17T12:26:00Z</dcterms:created>
  <dcterms:modified xsi:type="dcterms:W3CDTF">2013-12-18T10:20:00Z</dcterms:modified>
</cp:coreProperties>
</file>