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6C" w:rsidRDefault="00007F6C" w:rsidP="00007F6C">
      <w:pPr>
        <w:jc w:val="center"/>
        <w:rPr>
          <w:b/>
        </w:rPr>
      </w:pPr>
      <w:r>
        <w:rPr>
          <w:b/>
        </w:rPr>
        <w:t>Сведения о доходах и имуществе муниципальных служащих администрации Бухтальского сельского поселения за 201</w:t>
      </w:r>
      <w:r w:rsidR="00E47CA6">
        <w:rPr>
          <w:b/>
        </w:rPr>
        <w:t>4</w:t>
      </w:r>
      <w:r>
        <w:rPr>
          <w:b/>
        </w:rPr>
        <w:t xml:space="preserve"> год</w:t>
      </w:r>
    </w:p>
    <w:p w:rsidR="00007F6C" w:rsidRDefault="00007F6C" w:rsidP="00007F6C">
      <w:pPr>
        <w:jc w:val="center"/>
        <w:rPr>
          <w:b/>
        </w:rPr>
      </w:pPr>
    </w:p>
    <w:tbl>
      <w:tblPr>
        <w:tblStyle w:val="a3"/>
        <w:tblW w:w="15592" w:type="dxa"/>
        <w:jc w:val="center"/>
        <w:tblLayout w:type="fixed"/>
        <w:tblLook w:val="01E0" w:firstRow="1" w:lastRow="1" w:firstColumn="1" w:lastColumn="1" w:noHBand="0" w:noVBand="0"/>
      </w:tblPr>
      <w:tblGrid>
        <w:gridCol w:w="1908"/>
        <w:gridCol w:w="1846"/>
        <w:gridCol w:w="1236"/>
        <w:gridCol w:w="2184"/>
        <w:gridCol w:w="1164"/>
        <w:gridCol w:w="1683"/>
        <w:gridCol w:w="1031"/>
        <w:gridCol w:w="1160"/>
        <w:gridCol w:w="1679"/>
        <w:gridCol w:w="1701"/>
      </w:tblGrid>
      <w:tr w:rsidR="00007F6C" w:rsidTr="00AA63A8">
        <w:trPr>
          <w:trHeight w:val="687"/>
          <w:jc w:val="center"/>
        </w:trPr>
        <w:tc>
          <w:tcPr>
            <w:tcW w:w="1908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Фамилия, имя, отчество</w:t>
            </w:r>
          </w:p>
        </w:tc>
        <w:tc>
          <w:tcPr>
            <w:tcW w:w="1846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Должность/</w:t>
            </w:r>
          </w:p>
          <w:p w:rsidR="00007F6C" w:rsidRDefault="00007F6C" w:rsidP="00AA63A8">
            <w:pPr>
              <w:ind w:firstLine="0"/>
              <w:jc w:val="center"/>
            </w:pPr>
            <w:r>
              <w:t>степень родства</w:t>
            </w:r>
          </w:p>
        </w:tc>
        <w:tc>
          <w:tcPr>
            <w:tcW w:w="1236" w:type="dxa"/>
            <w:vMerge w:val="restart"/>
            <w:vAlign w:val="center"/>
          </w:tcPr>
          <w:p w:rsidR="00007F6C" w:rsidRDefault="00F624E0" w:rsidP="00AA63A8">
            <w:pPr>
              <w:ind w:firstLine="0"/>
              <w:jc w:val="center"/>
            </w:pPr>
            <w:r>
              <w:t>Общая сумма дохода за 2014</w:t>
            </w:r>
            <w:bookmarkStart w:id="0" w:name="_GoBack"/>
            <w:bookmarkEnd w:id="0"/>
            <w:r w:rsidR="00007F6C">
              <w:t xml:space="preserve"> год (в руб.)</w:t>
            </w:r>
          </w:p>
        </w:tc>
        <w:tc>
          <w:tcPr>
            <w:tcW w:w="5031" w:type="dxa"/>
            <w:gridSpan w:val="3"/>
            <w:vAlign w:val="center"/>
          </w:tcPr>
          <w:p w:rsidR="00007F6C" w:rsidRDefault="00007F6C" w:rsidP="00AA63A8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870" w:type="dxa"/>
            <w:gridSpan w:val="3"/>
            <w:vAlign w:val="center"/>
          </w:tcPr>
          <w:p w:rsidR="00007F6C" w:rsidRDefault="00007F6C" w:rsidP="00AA63A8">
            <w:pPr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Транспортные средства (вид и марка)</w:t>
            </w:r>
          </w:p>
        </w:tc>
      </w:tr>
      <w:tr w:rsidR="00007F6C" w:rsidTr="00AA63A8">
        <w:trPr>
          <w:trHeight w:val="554"/>
          <w:jc w:val="center"/>
        </w:trPr>
        <w:tc>
          <w:tcPr>
            <w:tcW w:w="1908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84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23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2184" w:type="dxa"/>
            <w:vAlign w:val="center"/>
          </w:tcPr>
          <w:p w:rsidR="00007F6C" w:rsidRDefault="00007F6C" w:rsidP="00AA63A8">
            <w:pPr>
              <w:jc w:val="center"/>
            </w:pPr>
            <w:r>
              <w:t>Вид объекта</w:t>
            </w:r>
          </w:p>
        </w:tc>
        <w:tc>
          <w:tcPr>
            <w:tcW w:w="1164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83" w:type="dxa"/>
            <w:vAlign w:val="center"/>
          </w:tcPr>
          <w:p w:rsidR="00007F6C" w:rsidRDefault="00007F6C" w:rsidP="00AA63A8">
            <w:pPr>
              <w:jc w:val="center"/>
            </w:pPr>
            <w:r>
              <w:t>Страна расположения</w:t>
            </w:r>
          </w:p>
        </w:tc>
        <w:tc>
          <w:tcPr>
            <w:tcW w:w="1031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Вид объекта</w:t>
            </w:r>
          </w:p>
        </w:tc>
        <w:tc>
          <w:tcPr>
            <w:tcW w:w="1160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79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</w:tr>
      <w:tr w:rsidR="00007F6C" w:rsidTr="00AA63A8">
        <w:trPr>
          <w:trHeight w:val="854"/>
          <w:jc w:val="center"/>
        </w:trPr>
        <w:tc>
          <w:tcPr>
            <w:tcW w:w="1908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Харькевич Надежда Николаевна</w:t>
            </w:r>
          </w:p>
        </w:tc>
        <w:tc>
          <w:tcPr>
            <w:tcW w:w="1846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  <w:r>
              <w:t>Глава администрации</w:t>
            </w:r>
          </w:p>
        </w:tc>
        <w:tc>
          <w:tcPr>
            <w:tcW w:w="1236" w:type="dxa"/>
            <w:vMerge w:val="restart"/>
            <w:vAlign w:val="center"/>
          </w:tcPr>
          <w:p w:rsidR="00007F6C" w:rsidRDefault="00E47CA6" w:rsidP="00AA63A8">
            <w:pPr>
              <w:ind w:firstLine="26"/>
              <w:jc w:val="center"/>
            </w:pPr>
            <w:r>
              <w:t>597697,32</w:t>
            </w:r>
          </w:p>
        </w:tc>
        <w:tc>
          <w:tcPr>
            <w:tcW w:w="2184" w:type="dxa"/>
            <w:vAlign w:val="center"/>
          </w:tcPr>
          <w:p w:rsidR="00007F6C" w:rsidRDefault="00007F6C" w:rsidP="00AA63A8">
            <w:pPr>
              <w:jc w:val="center"/>
            </w:pPr>
            <w:r>
              <w:t>Жилой дом</w:t>
            </w:r>
          </w:p>
        </w:tc>
        <w:tc>
          <w:tcPr>
            <w:tcW w:w="1164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94,7</w:t>
            </w:r>
          </w:p>
        </w:tc>
        <w:tc>
          <w:tcPr>
            <w:tcW w:w="1683" w:type="dxa"/>
            <w:vAlign w:val="center"/>
          </w:tcPr>
          <w:p w:rsidR="00007F6C" w:rsidRDefault="00007F6C" w:rsidP="00AA63A8">
            <w:pPr>
              <w:jc w:val="center"/>
            </w:pPr>
            <w:r>
              <w:t>Россия</w:t>
            </w:r>
          </w:p>
        </w:tc>
        <w:tc>
          <w:tcPr>
            <w:tcW w:w="1031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не имеет</w:t>
            </w:r>
          </w:p>
        </w:tc>
        <w:tc>
          <w:tcPr>
            <w:tcW w:w="1160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</w:p>
        </w:tc>
        <w:tc>
          <w:tcPr>
            <w:tcW w:w="1679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Сельскохозяйственная техника</w:t>
            </w:r>
            <w:r w:rsidR="00AA63A8">
              <w:t xml:space="preserve"> </w:t>
            </w:r>
            <w:r>
              <w:t>Трактор</w:t>
            </w:r>
          </w:p>
          <w:p w:rsidR="00007F6C" w:rsidRDefault="00007F6C" w:rsidP="00AA63A8">
            <w:pPr>
              <w:ind w:firstLine="0"/>
              <w:jc w:val="center"/>
            </w:pPr>
            <w:r>
              <w:t>МТЗ-80</w:t>
            </w:r>
          </w:p>
        </w:tc>
      </w:tr>
      <w:tr w:rsidR="00007F6C" w:rsidTr="00AA63A8">
        <w:trPr>
          <w:trHeight w:val="656"/>
          <w:jc w:val="center"/>
        </w:trPr>
        <w:tc>
          <w:tcPr>
            <w:tcW w:w="1908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84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23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2184" w:type="dxa"/>
            <w:vAlign w:val="center"/>
          </w:tcPr>
          <w:p w:rsidR="00007F6C" w:rsidRDefault="00007F6C" w:rsidP="00AA63A8">
            <w:pPr>
              <w:ind w:firstLine="50"/>
              <w:jc w:val="center"/>
            </w:pPr>
            <w:r>
              <w:t>Земельный участок</w:t>
            </w:r>
          </w:p>
        </w:tc>
        <w:tc>
          <w:tcPr>
            <w:tcW w:w="1164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5000</w:t>
            </w:r>
          </w:p>
        </w:tc>
        <w:tc>
          <w:tcPr>
            <w:tcW w:w="1683" w:type="dxa"/>
            <w:vAlign w:val="center"/>
          </w:tcPr>
          <w:p w:rsidR="00007F6C" w:rsidRDefault="00007F6C" w:rsidP="00AA63A8">
            <w:pPr>
              <w:jc w:val="center"/>
            </w:pPr>
            <w:r>
              <w:t>Россия</w:t>
            </w:r>
          </w:p>
        </w:tc>
        <w:tc>
          <w:tcPr>
            <w:tcW w:w="1031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160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679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</w:tr>
      <w:tr w:rsidR="00007F6C" w:rsidTr="00AA63A8">
        <w:trPr>
          <w:trHeight w:val="222"/>
          <w:jc w:val="center"/>
        </w:trPr>
        <w:tc>
          <w:tcPr>
            <w:tcW w:w="1908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846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  <w:r>
              <w:t>супруг</w:t>
            </w:r>
          </w:p>
          <w:p w:rsidR="00007F6C" w:rsidRDefault="00007F6C" w:rsidP="00AA63A8">
            <w:pPr>
              <w:jc w:val="center"/>
            </w:pPr>
          </w:p>
        </w:tc>
        <w:tc>
          <w:tcPr>
            <w:tcW w:w="1236" w:type="dxa"/>
            <w:vMerge w:val="restart"/>
            <w:vAlign w:val="center"/>
          </w:tcPr>
          <w:p w:rsidR="00007F6C" w:rsidRDefault="00E47CA6" w:rsidP="00AA63A8">
            <w:pPr>
              <w:ind w:firstLine="26"/>
              <w:jc w:val="center"/>
            </w:pPr>
            <w:r>
              <w:t>459740</w:t>
            </w:r>
          </w:p>
        </w:tc>
        <w:tc>
          <w:tcPr>
            <w:tcW w:w="2184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  <w:r>
              <w:t>не имеет</w:t>
            </w:r>
          </w:p>
        </w:tc>
        <w:tc>
          <w:tcPr>
            <w:tcW w:w="1164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</w:p>
        </w:tc>
        <w:tc>
          <w:tcPr>
            <w:tcW w:w="1683" w:type="dxa"/>
            <w:vMerge w:val="restart"/>
            <w:vAlign w:val="center"/>
          </w:tcPr>
          <w:p w:rsidR="00007F6C" w:rsidRDefault="00007F6C" w:rsidP="00AA63A8">
            <w:pPr>
              <w:jc w:val="center"/>
            </w:pPr>
          </w:p>
        </w:tc>
        <w:tc>
          <w:tcPr>
            <w:tcW w:w="1031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Жилой дом</w:t>
            </w:r>
          </w:p>
        </w:tc>
        <w:tc>
          <w:tcPr>
            <w:tcW w:w="1160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94,7</w:t>
            </w:r>
          </w:p>
        </w:tc>
        <w:tc>
          <w:tcPr>
            <w:tcW w:w="1679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701" w:type="dxa"/>
            <w:vAlign w:val="center"/>
          </w:tcPr>
          <w:p w:rsidR="00007F6C" w:rsidRDefault="00007F6C" w:rsidP="00AA63A8">
            <w:pPr>
              <w:ind w:firstLine="0"/>
              <w:jc w:val="center"/>
              <w:rPr>
                <w:lang w:val="en-US"/>
              </w:rPr>
            </w:pPr>
          </w:p>
        </w:tc>
      </w:tr>
      <w:tr w:rsidR="00007F6C" w:rsidTr="00AA63A8">
        <w:trPr>
          <w:trHeight w:val="222"/>
          <w:jc w:val="center"/>
        </w:trPr>
        <w:tc>
          <w:tcPr>
            <w:tcW w:w="1908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84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236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2184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164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683" w:type="dxa"/>
            <w:vMerge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1031" w:type="dxa"/>
            <w:vAlign w:val="center"/>
          </w:tcPr>
          <w:p w:rsidR="00007F6C" w:rsidRDefault="00007F6C" w:rsidP="00AA63A8">
            <w:pPr>
              <w:ind w:firstLine="50"/>
              <w:jc w:val="center"/>
            </w:pPr>
            <w:r>
              <w:t>Земельный участок</w:t>
            </w:r>
          </w:p>
        </w:tc>
        <w:tc>
          <w:tcPr>
            <w:tcW w:w="1160" w:type="dxa"/>
            <w:vAlign w:val="center"/>
          </w:tcPr>
          <w:p w:rsidR="00007F6C" w:rsidRDefault="00007F6C" w:rsidP="00AA63A8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5000</w:t>
            </w:r>
          </w:p>
        </w:tc>
        <w:tc>
          <w:tcPr>
            <w:tcW w:w="1679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701" w:type="dxa"/>
            <w:vAlign w:val="center"/>
          </w:tcPr>
          <w:p w:rsidR="00007F6C" w:rsidRDefault="00007F6C" w:rsidP="00AA63A8">
            <w:pPr>
              <w:ind w:firstLine="0"/>
              <w:jc w:val="center"/>
            </w:pPr>
            <w:r>
              <w:t>Легковой автомобиль УАЗ -3163</w:t>
            </w:r>
          </w:p>
        </w:tc>
      </w:tr>
    </w:tbl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07F6C" w:rsidRDefault="00007F6C" w:rsidP="00007F6C"/>
    <w:p w:rsidR="000F18DB" w:rsidRDefault="000F18DB"/>
    <w:sectPr w:rsidR="000F18DB" w:rsidSect="00FD14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FF"/>
    <w:rsid w:val="00007F6C"/>
    <w:rsid w:val="000F18DB"/>
    <w:rsid w:val="00AA63A8"/>
    <w:rsid w:val="00E15CFF"/>
    <w:rsid w:val="00E47CA6"/>
    <w:rsid w:val="00F6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Емельянцев Евгений Сергеевич</cp:lastModifiedBy>
  <cp:revision>6</cp:revision>
  <dcterms:created xsi:type="dcterms:W3CDTF">2014-04-29T11:37:00Z</dcterms:created>
  <dcterms:modified xsi:type="dcterms:W3CDTF">2015-04-28T11:01:00Z</dcterms:modified>
</cp:coreProperties>
</file>