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C13" w:rsidRDefault="00D40C13" w:rsidP="00D40C13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D40C13" w:rsidRDefault="00D40C13" w:rsidP="00D40C13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D40C13" w:rsidRDefault="00D40C13" w:rsidP="00D40C1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Октябрьского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D40C13" w:rsidRDefault="00D40C13" w:rsidP="00D40C13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D40C13" w:rsidRDefault="00D40C13" w:rsidP="00D40C13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D40C13" w:rsidRDefault="00D40C13" w:rsidP="00D40C13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D40C13" w:rsidRDefault="00D40C13" w:rsidP="00D40C13"/>
    <w:p w:rsidR="00D40C13" w:rsidRDefault="00D40C13" w:rsidP="00D40C13"/>
    <w:tbl>
      <w:tblPr>
        <w:tblW w:w="1540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D40C13" w:rsidTr="009433A7">
        <w:tc>
          <w:tcPr>
            <w:tcW w:w="1728" w:type="dxa"/>
            <w:vMerge w:val="restart"/>
          </w:tcPr>
          <w:p w:rsidR="00D40C13" w:rsidRDefault="00D40C13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D40C13" w:rsidRDefault="00D40C13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D40C13" w:rsidRPr="0057406A" w:rsidRDefault="00D40C13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D40C13" w:rsidRDefault="00D40C13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D40C13" w:rsidRDefault="00D40C13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D40C13" w:rsidTr="009433A7">
        <w:tc>
          <w:tcPr>
            <w:tcW w:w="1728" w:type="dxa"/>
            <w:vMerge/>
          </w:tcPr>
          <w:p w:rsidR="00D40C13" w:rsidRDefault="00D40C13" w:rsidP="009433A7"/>
        </w:tc>
        <w:tc>
          <w:tcPr>
            <w:tcW w:w="1620" w:type="dxa"/>
            <w:vMerge/>
          </w:tcPr>
          <w:p w:rsidR="00D40C13" w:rsidRDefault="00D40C13" w:rsidP="009433A7"/>
        </w:tc>
        <w:tc>
          <w:tcPr>
            <w:tcW w:w="1620" w:type="dxa"/>
            <w:vMerge/>
          </w:tcPr>
          <w:p w:rsidR="00D40C13" w:rsidRDefault="00D40C13" w:rsidP="009433A7"/>
        </w:tc>
        <w:tc>
          <w:tcPr>
            <w:tcW w:w="1800" w:type="dxa"/>
          </w:tcPr>
          <w:p w:rsidR="00D40C13" w:rsidRDefault="00D40C13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D40C13" w:rsidRDefault="00D40C1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D40C13" w:rsidRDefault="00D40C13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D40C13" w:rsidRDefault="00D40C13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D40C13" w:rsidRDefault="00D40C13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D40C13" w:rsidRDefault="00D40C13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D40C13" w:rsidRDefault="00D40C13" w:rsidP="009433A7">
            <w:r>
              <w:t>страна расположения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D40C13" w:rsidRDefault="00D40C13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D40C13" w:rsidRDefault="00D40C13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D40C13" w:rsidRDefault="00D40C13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D40C13" w:rsidRDefault="00D40C13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D40C13" w:rsidRDefault="00D40C13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  <w:r>
              <w:t>10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/>
          <w:p w:rsidR="00D40C13" w:rsidRDefault="00D40C13" w:rsidP="009433A7">
            <w:proofErr w:type="spellStart"/>
            <w:r>
              <w:t>Черниев</w:t>
            </w:r>
            <w:proofErr w:type="spellEnd"/>
            <w:r>
              <w:t xml:space="preserve"> </w:t>
            </w:r>
          </w:p>
          <w:p w:rsidR="00D40C13" w:rsidRDefault="00D40C13" w:rsidP="009433A7">
            <w:r>
              <w:t xml:space="preserve">Михаил Геннадьевич </w:t>
            </w:r>
          </w:p>
          <w:p w:rsidR="00D40C13" w:rsidRDefault="00D40C13" w:rsidP="009433A7"/>
          <w:p w:rsidR="00D40C13" w:rsidRDefault="00D40C13" w:rsidP="009433A7">
            <w:r>
              <w:t>прокурор Октябрьского района г</w:t>
            </w:r>
            <w:proofErr w:type="gramStart"/>
            <w:r>
              <w:t>.И</w:t>
            </w:r>
            <w:proofErr w:type="gramEnd"/>
            <w:r>
              <w:t xml:space="preserve">жевска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  <w:p w:rsidR="00D40C13" w:rsidRDefault="00D40C13" w:rsidP="009433A7">
            <w:pPr>
              <w:jc w:val="center"/>
            </w:pPr>
            <w:r>
              <w:t>1 691 314,00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/>
          <w:p w:rsidR="00D40C13" w:rsidRDefault="00D40C13" w:rsidP="009433A7">
            <w:r>
              <w:t>квартира (1/4)</w:t>
            </w:r>
          </w:p>
        </w:tc>
        <w:tc>
          <w:tcPr>
            <w:tcW w:w="1260" w:type="dxa"/>
          </w:tcPr>
          <w:p w:rsidR="00D40C13" w:rsidRDefault="00D40C13" w:rsidP="009433A7"/>
          <w:p w:rsidR="00D40C13" w:rsidRDefault="00D40C13" w:rsidP="009433A7">
            <w:r>
              <w:t>80,0</w:t>
            </w:r>
          </w:p>
        </w:tc>
        <w:tc>
          <w:tcPr>
            <w:tcW w:w="1492" w:type="dxa"/>
          </w:tcPr>
          <w:p w:rsidR="00D40C13" w:rsidRDefault="00D40C13" w:rsidP="009433A7"/>
          <w:p w:rsidR="00D40C13" w:rsidRDefault="00D40C13" w:rsidP="009433A7">
            <w:r>
              <w:t xml:space="preserve">Россия </w:t>
            </w:r>
          </w:p>
        </w:tc>
        <w:tc>
          <w:tcPr>
            <w:tcW w:w="1388" w:type="dxa"/>
          </w:tcPr>
          <w:p w:rsidR="00D40C13" w:rsidRDefault="00D40C13" w:rsidP="009433A7"/>
          <w:p w:rsidR="00D40C13" w:rsidRDefault="00D40C13" w:rsidP="009433A7">
            <w:r>
              <w:t xml:space="preserve">легковой автомобиль </w:t>
            </w:r>
          </w:p>
          <w:p w:rsidR="00D40C13" w:rsidRPr="00DB1B37" w:rsidRDefault="00D40C13" w:rsidP="009433A7">
            <w:r>
              <w:t xml:space="preserve">Форд Фокус  </w:t>
            </w:r>
          </w:p>
          <w:p w:rsidR="00D40C13" w:rsidRDefault="00D40C13" w:rsidP="009433A7"/>
        </w:tc>
        <w:tc>
          <w:tcPr>
            <w:tcW w:w="2057" w:type="dxa"/>
          </w:tcPr>
          <w:p w:rsidR="00D40C13" w:rsidRDefault="00D40C13" w:rsidP="009433A7"/>
          <w:p w:rsidR="00D40C13" w:rsidRDefault="00D40C13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</w:p>
          <w:p w:rsidR="00D40C13" w:rsidRDefault="00D40C13" w:rsidP="009433A7">
            <w:pPr>
              <w:jc w:val="center"/>
            </w:pPr>
            <w:r>
              <w:t>53,8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</w:p>
          <w:p w:rsidR="00D40C13" w:rsidRDefault="00D40C13" w:rsidP="009433A7">
            <w:pPr>
              <w:jc w:val="center"/>
            </w:pPr>
            <w:r>
              <w:t xml:space="preserve">Россия 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/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/>
        </w:tc>
        <w:tc>
          <w:tcPr>
            <w:tcW w:w="1260" w:type="dxa"/>
          </w:tcPr>
          <w:p w:rsidR="00D40C13" w:rsidRDefault="00D40C13" w:rsidP="009433A7"/>
        </w:tc>
        <w:tc>
          <w:tcPr>
            <w:tcW w:w="1492" w:type="dxa"/>
          </w:tcPr>
          <w:p w:rsidR="00D40C13" w:rsidRDefault="00D40C13" w:rsidP="009433A7"/>
        </w:tc>
        <w:tc>
          <w:tcPr>
            <w:tcW w:w="1388" w:type="dxa"/>
          </w:tcPr>
          <w:p w:rsidR="00D40C13" w:rsidRDefault="00D40C13" w:rsidP="009433A7"/>
        </w:tc>
        <w:tc>
          <w:tcPr>
            <w:tcW w:w="2057" w:type="dxa"/>
          </w:tcPr>
          <w:p w:rsidR="00D40C13" w:rsidRDefault="00D40C13" w:rsidP="009433A7">
            <w:r>
              <w:t xml:space="preserve">садовый земельный участок (безвозмездное пользование) </w:t>
            </w:r>
          </w:p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  <w:r>
              <w:t>1066,0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  <w:r>
              <w:t xml:space="preserve">Россия 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/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/>
        </w:tc>
        <w:tc>
          <w:tcPr>
            <w:tcW w:w="1260" w:type="dxa"/>
          </w:tcPr>
          <w:p w:rsidR="00D40C13" w:rsidRDefault="00D40C13" w:rsidP="009433A7"/>
        </w:tc>
        <w:tc>
          <w:tcPr>
            <w:tcW w:w="1492" w:type="dxa"/>
          </w:tcPr>
          <w:p w:rsidR="00D40C13" w:rsidRDefault="00D40C13" w:rsidP="009433A7"/>
        </w:tc>
        <w:tc>
          <w:tcPr>
            <w:tcW w:w="1388" w:type="dxa"/>
          </w:tcPr>
          <w:p w:rsidR="00D40C13" w:rsidRDefault="00D40C13" w:rsidP="009433A7"/>
        </w:tc>
        <w:tc>
          <w:tcPr>
            <w:tcW w:w="2057" w:type="dxa"/>
          </w:tcPr>
          <w:p w:rsidR="00D40C13" w:rsidRDefault="00D40C13" w:rsidP="009433A7"/>
          <w:p w:rsidR="00D40C13" w:rsidRDefault="00D40C13" w:rsidP="009433A7">
            <w:r>
              <w:t xml:space="preserve">гараж </w:t>
            </w:r>
            <w:r>
              <w:lastRenderedPageBreak/>
              <w:t xml:space="preserve">(безвозмездное пользование) </w:t>
            </w:r>
          </w:p>
          <w:p w:rsidR="00D40C13" w:rsidRDefault="00D40C13" w:rsidP="009433A7"/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</w:p>
          <w:p w:rsidR="00D40C13" w:rsidRDefault="00D40C13" w:rsidP="009433A7">
            <w:pPr>
              <w:jc w:val="center"/>
            </w:pPr>
            <w:r>
              <w:t>24,0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</w:p>
          <w:p w:rsidR="00D40C13" w:rsidRDefault="00D40C13" w:rsidP="009433A7">
            <w:pPr>
              <w:jc w:val="center"/>
            </w:pPr>
            <w:r>
              <w:t xml:space="preserve">Россия 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>
            <w:r>
              <w:lastRenderedPageBreak/>
              <w:t xml:space="preserve">супруга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  <w:r>
              <w:t xml:space="preserve">331 533,50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>
            <w:r>
              <w:t xml:space="preserve">садовый земельный участок </w:t>
            </w:r>
          </w:p>
        </w:tc>
        <w:tc>
          <w:tcPr>
            <w:tcW w:w="1260" w:type="dxa"/>
          </w:tcPr>
          <w:p w:rsidR="00D40C13" w:rsidRDefault="00D40C13" w:rsidP="009433A7">
            <w:r>
              <w:t>1066,0</w:t>
            </w:r>
          </w:p>
        </w:tc>
        <w:tc>
          <w:tcPr>
            <w:tcW w:w="1492" w:type="dxa"/>
          </w:tcPr>
          <w:p w:rsidR="00D40C13" w:rsidRDefault="00D40C13" w:rsidP="009433A7">
            <w:r>
              <w:t xml:space="preserve">Россия </w:t>
            </w:r>
          </w:p>
        </w:tc>
        <w:tc>
          <w:tcPr>
            <w:tcW w:w="1388" w:type="dxa"/>
          </w:tcPr>
          <w:p w:rsidR="00D40C13" w:rsidRDefault="00D40C1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40C13" w:rsidRDefault="00D40C13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  <w:r>
              <w:t>-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/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>
            <w:r>
              <w:t>квартира (2/3)</w:t>
            </w:r>
          </w:p>
        </w:tc>
        <w:tc>
          <w:tcPr>
            <w:tcW w:w="1260" w:type="dxa"/>
          </w:tcPr>
          <w:p w:rsidR="00D40C13" w:rsidRDefault="00D40C13" w:rsidP="009433A7">
            <w:r>
              <w:t>53,8</w:t>
            </w:r>
          </w:p>
        </w:tc>
        <w:tc>
          <w:tcPr>
            <w:tcW w:w="1492" w:type="dxa"/>
          </w:tcPr>
          <w:p w:rsidR="00D40C13" w:rsidRDefault="00D40C13" w:rsidP="009433A7">
            <w:r>
              <w:t xml:space="preserve">Россия </w:t>
            </w:r>
          </w:p>
        </w:tc>
        <w:tc>
          <w:tcPr>
            <w:tcW w:w="1388" w:type="dxa"/>
          </w:tcPr>
          <w:p w:rsidR="00D40C13" w:rsidRDefault="00D40C13" w:rsidP="009433A7"/>
        </w:tc>
        <w:tc>
          <w:tcPr>
            <w:tcW w:w="2057" w:type="dxa"/>
          </w:tcPr>
          <w:p w:rsidR="00D40C13" w:rsidRDefault="00D40C13" w:rsidP="009433A7"/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</w:p>
        </w:tc>
      </w:tr>
      <w:tr w:rsidR="00D40C13" w:rsidTr="009433A7">
        <w:tc>
          <w:tcPr>
            <w:tcW w:w="1728" w:type="dxa"/>
          </w:tcPr>
          <w:p w:rsidR="00D40C13" w:rsidRDefault="00D40C13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  <w:r>
              <w:t xml:space="preserve">245 441,17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>
            <w:r>
              <w:t>квартира (1/4)</w:t>
            </w:r>
          </w:p>
        </w:tc>
        <w:tc>
          <w:tcPr>
            <w:tcW w:w="1260" w:type="dxa"/>
          </w:tcPr>
          <w:p w:rsidR="00D40C13" w:rsidRDefault="00D40C13" w:rsidP="009433A7">
            <w:r>
              <w:t>80,0</w:t>
            </w:r>
          </w:p>
        </w:tc>
        <w:tc>
          <w:tcPr>
            <w:tcW w:w="1492" w:type="dxa"/>
          </w:tcPr>
          <w:p w:rsidR="00D40C13" w:rsidRDefault="00D40C13" w:rsidP="009433A7">
            <w:r>
              <w:t xml:space="preserve">Россия </w:t>
            </w:r>
          </w:p>
        </w:tc>
        <w:tc>
          <w:tcPr>
            <w:tcW w:w="1388" w:type="dxa"/>
          </w:tcPr>
          <w:p w:rsidR="00D40C13" w:rsidRDefault="00D40C1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40C13" w:rsidRDefault="00D40C13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  <w:r>
              <w:t>-</w:t>
            </w:r>
          </w:p>
        </w:tc>
      </w:tr>
      <w:tr w:rsidR="00D40C13" w:rsidTr="009433A7">
        <w:tc>
          <w:tcPr>
            <w:tcW w:w="1728" w:type="dxa"/>
          </w:tcPr>
          <w:p w:rsidR="00D40C13" w:rsidRDefault="00D40C13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  <w:r>
              <w:t xml:space="preserve">245 441,17  </w:t>
            </w:r>
          </w:p>
        </w:tc>
        <w:tc>
          <w:tcPr>
            <w:tcW w:w="1620" w:type="dxa"/>
          </w:tcPr>
          <w:p w:rsidR="00D40C13" w:rsidRDefault="00D40C13" w:rsidP="009433A7">
            <w:pPr>
              <w:jc w:val="center"/>
            </w:pPr>
          </w:p>
        </w:tc>
        <w:tc>
          <w:tcPr>
            <w:tcW w:w="1800" w:type="dxa"/>
          </w:tcPr>
          <w:p w:rsidR="00D40C13" w:rsidRDefault="00D40C13" w:rsidP="009433A7">
            <w:r>
              <w:t>квартира (1/4)</w:t>
            </w:r>
          </w:p>
        </w:tc>
        <w:tc>
          <w:tcPr>
            <w:tcW w:w="1260" w:type="dxa"/>
          </w:tcPr>
          <w:p w:rsidR="00D40C13" w:rsidRDefault="00D40C13" w:rsidP="009433A7">
            <w:r>
              <w:t>80,0</w:t>
            </w:r>
          </w:p>
        </w:tc>
        <w:tc>
          <w:tcPr>
            <w:tcW w:w="1492" w:type="dxa"/>
          </w:tcPr>
          <w:p w:rsidR="00D40C13" w:rsidRDefault="00D40C13" w:rsidP="009433A7">
            <w:r>
              <w:t xml:space="preserve">Россия </w:t>
            </w:r>
          </w:p>
        </w:tc>
        <w:tc>
          <w:tcPr>
            <w:tcW w:w="1388" w:type="dxa"/>
          </w:tcPr>
          <w:p w:rsidR="00D40C13" w:rsidRDefault="00D40C13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D40C13" w:rsidRDefault="00D40C13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D40C13" w:rsidRDefault="00D40C13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D40C13" w:rsidRDefault="00D40C13" w:rsidP="009433A7">
            <w:pPr>
              <w:jc w:val="center"/>
            </w:pPr>
            <w:r>
              <w:t>-</w:t>
            </w:r>
          </w:p>
        </w:tc>
      </w:tr>
    </w:tbl>
    <w:p w:rsidR="00BD2DB7" w:rsidRPr="00D40C13" w:rsidRDefault="00BD2DB7" w:rsidP="00D40C13"/>
    <w:sectPr w:rsidR="00BD2DB7" w:rsidRPr="00D40C13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420F92"/>
    <w:rsid w:val="0094650A"/>
    <w:rsid w:val="00BD2DB7"/>
    <w:rsid w:val="00D4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2015-05-20T06:08:00Z</dcterms:created>
  <dcterms:modified xsi:type="dcterms:W3CDTF">2015-05-20T06:08:00Z</dcterms:modified>
</cp:coreProperties>
</file>