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EAC" w:rsidRPr="00347CFC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CFC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3C1C99">
        <w:rPr>
          <w:rFonts w:ascii="Times New Roman" w:hAnsi="Times New Roman" w:cs="Times New Roman"/>
          <w:b/>
          <w:sz w:val="24"/>
          <w:szCs w:val="24"/>
        </w:rPr>
        <w:t>расходах,</w:t>
      </w:r>
      <w:r w:rsidR="003C1C99" w:rsidRPr="00347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7CFC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824EAC" w:rsidRPr="00347CFC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CFC">
        <w:rPr>
          <w:rFonts w:ascii="Times New Roman" w:hAnsi="Times New Roman" w:cs="Times New Roman"/>
          <w:b/>
          <w:sz w:val="24"/>
          <w:szCs w:val="24"/>
        </w:rPr>
        <w:t xml:space="preserve">1-го заместителя главы администрации, начальника управления сельского хозяйства </w:t>
      </w:r>
    </w:p>
    <w:p w:rsidR="00744466" w:rsidRPr="00347CFC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CFC">
        <w:rPr>
          <w:rFonts w:ascii="Times New Roman" w:hAnsi="Times New Roman" w:cs="Times New Roman"/>
          <w:b/>
          <w:sz w:val="24"/>
          <w:szCs w:val="24"/>
        </w:rPr>
        <w:t>Башарова Аглянура Каримовича</w:t>
      </w:r>
      <w:r w:rsidR="00744466" w:rsidRPr="00347C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0BBB" w:rsidRPr="00347CFC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CFC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C44EEC">
        <w:rPr>
          <w:rFonts w:ascii="Times New Roman" w:hAnsi="Times New Roman" w:cs="Times New Roman"/>
          <w:b/>
          <w:sz w:val="24"/>
          <w:szCs w:val="24"/>
        </w:rPr>
        <w:t>4</w:t>
      </w:r>
      <w:r w:rsidRPr="00347CFC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C44EEC">
        <w:rPr>
          <w:rFonts w:ascii="Times New Roman" w:hAnsi="Times New Roman" w:cs="Times New Roman"/>
          <w:b/>
          <w:sz w:val="24"/>
          <w:szCs w:val="24"/>
        </w:rPr>
        <w:t>4</w:t>
      </w:r>
      <w:r w:rsidRPr="00347CF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347CFC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1837"/>
        <w:gridCol w:w="1837"/>
        <w:gridCol w:w="1812"/>
        <w:gridCol w:w="1835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BF61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  <w:r w:rsidR="00BF612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марка</w:t>
            </w:r>
            <w:r w:rsidR="00BF6125">
              <w:rPr>
                <w:rFonts w:ascii="Times New Roman" w:hAnsi="Times New Roman" w:cs="Times New Roman"/>
                <w:b/>
                <w:sz w:val="20"/>
                <w:szCs w:val="20"/>
              </w:rPr>
              <w:t>, год изготовления</w:t>
            </w: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транспортного средства, принадлежащего на праве собственности</w:t>
            </w:r>
          </w:p>
        </w:tc>
      </w:tr>
      <w:tr w:rsidR="00824EAC" w:rsidRPr="00824EAC" w:rsidTr="009D4C0C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837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812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835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B52AA8">
        <w:tc>
          <w:tcPr>
            <w:tcW w:w="1509" w:type="dxa"/>
            <w:vMerge w:val="restart"/>
            <w:vAlign w:val="center"/>
          </w:tcPr>
          <w:p w:rsidR="009D4C0C" w:rsidRPr="00824EAC" w:rsidRDefault="009D4C0C" w:rsidP="00F34E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Башаров А. </w:t>
            </w:r>
            <w:r w:rsidR="00F34E7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0" w:type="dxa"/>
            <w:vMerge w:val="restart"/>
          </w:tcPr>
          <w:p w:rsidR="009D4C0C" w:rsidRPr="00824EA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заместитель главы администрации, начальник управления сельского хозяйства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BF6125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898416,49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</w:t>
            </w:r>
          </w:p>
        </w:tc>
        <w:tc>
          <w:tcPr>
            <w:tcW w:w="1835" w:type="dxa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Default="009D4C0C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С/х техника: трактор Т-40 АМ</w:t>
            </w:r>
            <w:r w:rsidR="00BF6125">
              <w:rPr>
                <w:rFonts w:ascii="Times New Roman" w:hAnsi="Times New Roman" w:cs="Times New Roman"/>
                <w:sz w:val="20"/>
                <w:szCs w:val="20"/>
              </w:rPr>
              <w:t>, 1986 г.</w:t>
            </w:r>
          </w:p>
          <w:p w:rsidR="009D4C0C" w:rsidRPr="00824EAC" w:rsidRDefault="009D4C0C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Прицеп: 2ПТС-4</w:t>
            </w:r>
            <w:r w:rsidR="00BF6125">
              <w:rPr>
                <w:rFonts w:ascii="Times New Roman" w:hAnsi="Times New Roman" w:cs="Times New Roman"/>
                <w:sz w:val="20"/>
                <w:szCs w:val="20"/>
              </w:rPr>
              <w:t>, 1979 г.</w:t>
            </w:r>
          </w:p>
        </w:tc>
      </w:tr>
      <w:tr w:rsidR="00102904" w:rsidRPr="00824EAC" w:rsidTr="00B52AA8">
        <w:tc>
          <w:tcPr>
            <w:tcW w:w="1509" w:type="dxa"/>
            <w:vMerge/>
            <w:vAlign w:val="center"/>
          </w:tcPr>
          <w:p w:rsidR="00102904" w:rsidRDefault="00102904" w:rsidP="00F34E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102904" w:rsidRDefault="00102904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02904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102904" w:rsidRDefault="00102904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20536" w:rsidRDefault="00120536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(земельный пай)</w:t>
            </w:r>
          </w:p>
        </w:tc>
        <w:tc>
          <w:tcPr>
            <w:tcW w:w="1837" w:type="dxa"/>
            <w:vAlign w:val="center"/>
          </w:tcPr>
          <w:p w:rsidR="00102904" w:rsidRDefault="00102904" w:rsidP="001205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1/161 </w:t>
            </w:r>
          </w:p>
        </w:tc>
        <w:tc>
          <w:tcPr>
            <w:tcW w:w="1812" w:type="dxa"/>
            <w:vAlign w:val="center"/>
          </w:tcPr>
          <w:p w:rsidR="00102904" w:rsidRDefault="00102904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1835" w:type="dxa"/>
          </w:tcPr>
          <w:p w:rsidR="00102904" w:rsidRDefault="00102904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02904" w:rsidRDefault="00102904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B52AA8">
        <w:tc>
          <w:tcPr>
            <w:tcW w:w="1509" w:type="dxa"/>
            <w:vMerge/>
            <w:vAlign w:val="center"/>
          </w:tcPr>
          <w:p w:rsidR="009D4C0C" w:rsidRDefault="009D4C0C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37" w:type="dxa"/>
            <w:vAlign w:val="center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835" w:type="dxa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9D4C0C">
        <w:tc>
          <w:tcPr>
            <w:tcW w:w="1509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C44EEC" w:rsidP="00C44E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431424</w:t>
            </w:r>
            <w:r w:rsidR="001029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812" w:type="dxa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</w:t>
            </w:r>
          </w:p>
        </w:tc>
        <w:tc>
          <w:tcPr>
            <w:tcW w:w="1835" w:type="dxa"/>
          </w:tcPr>
          <w:p w:rsidR="009D4C0C" w:rsidRPr="00824EAC" w:rsidRDefault="009D4C0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02904" w:rsidRPr="00824EAC" w:rsidTr="009D4C0C">
        <w:tc>
          <w:tcPr>
            <w:tcW w:w="1509" w:type="dxa"/>
            <w:vMerge/>
            <w:vAlign w:val="center"/>
          </w:tcPr>
          <w:p w:rsidR="00102904" w:rsidRDefault="00102904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102904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02904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102904" w:rsidRDefault="00102904" w:rsidP="004F16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20536" w:rsidRDefault="00120536" w:rsidP="004F16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(земельный пай)</w:t>
            </w:r>
          </w:p>
        </w:tc>
        <w:tc>
          <w:tcPr>
            <w:tcW w:w="1837" w:type="dxa"/>
            <w:vAlign w:val="center"/>
          </w:tcPr>
          <w:p w:rsidR="00102904" w:rsidRDefault="00102904" w:rsidP="001205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1/161 </w:t>
            </w:r>
          </w:p>
        </w:tc>
        <w:tc>
          <w:tcPr>
            <w:tcW w:w="1812" w:type="dxa"/>
            <w:vAlign w:val="center"/>
          </w:tcPr>
          <w:p w:rsidR="00102904" w:rsidRDefault="00102904" w:rsidP="004F16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1835" w:type="dxa"/>
          </w:tcPr>
          <w:p w:rsidR="00102904" w:rsidRDefault="00102904" w:rsidP="004F16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02904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9D4C0C">
        <w:tc>
          <w:tcPr>
            <w:tcW w:w="1509" w:type="dxa"/>
            <w:vMerge/>
          </w:tcPr>
          <w:p w:rsidR="009D4C0C" w:rsidRDefault="009D4C0C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9D4C0C" w:rsidRDefault="009D4C0C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9D4C0C" w:rsidRDefault="009D4C0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37" w:type="dxa"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812" w:type="dxa"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835" w:type="dxa"/>
          </w:tcPr>
          <w:p w:rsidR="009D4C0C" w:rsidRDefault="009D4C0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C99" w:rsidRDefault="003C1C99" w:rsidP="003C1C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Правовых оснований для предоставления сведений о расходах не имеет.</w:t>
      </w: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7444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1112B"/>
    <w:rsid w:val="000F6520"/>
    <w:rsid w:val="00102904"/>
    <w:rsid w:val="00120536"/>
    <w:rsid w:val="00190BBB"/>
    <w:rsid w:val="002C4A18"/>
    <w:rsid w:val="002F36F7"/>
    <w:rsid w:val="00347CFC"/>
    <w:rsid w:val="003C1C99"/>
    <w:rsid w:val="004405F3"/>
    <w:rsid w:val="004B09DC"/>
    <w:rsid w:val="00504075"/>
    <w:rsid w:val="00744466"/>
    <w:rsid w:val="00824EAC"/>
    <w:rsid w:val="009D4C0C"/>
    <w:rsid w:val="00BF6125"/>
    <w:rsid w:val="00C44EEC"/>
    <w:rsid w:val="00E27E7A"/>
    <w:rsid w:val="00F34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2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5</cp:revision>
  <dcterms:created xsi:type="dcterms:W3CDTF">2015-05-25T09:44:00Z</dcterms:created>
  <dcterms:modified xsi:type="dcterms:W3CDTF">2015-05-25T10:32:00Z</dcterms:modified>
</cp:coreProperties>
</file>