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 отдела </w:t>
      </w:r>
      <w:r w:rsidR="00896539">
        <w:rPr>
          <w:rFonts w:ascii="Times New Roman" w:hAnsi="Times New Roman" w:cs="Times New Roman"/>
          <w:b/>
          <w:sz w:val="24"/>
          <w:szCs w:val="24"/>
        </w:rPr>
        <w:t xml:space="preserve"> по охране здоровья граждан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246B9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464DE" w:rsidRDefault="005A5FC2" w:rsidP="00246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6B95" w:rsidRDefault="00246B95" w:rsidP="00246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B95" w:rsidRDefault="00246B95" w:rsidP="00246B95">
      <w:pPr>
        <w:spacing w:after="0"/>
        <w:jc w:val="center"/>
      </w:pPr>
    </w:p>
    <w:tbl>
      <w:tblPr>
        <w:tblpPr w:leftFromText="180" w:rightFromText="180" w:vertAnchor="text" w:tblpX="-318" w:tblpY="1"/>
        <w:tblOverlap w:val="never"/>
        <w:tblW w:w="15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979"/>
        <w:gridCol w:w="1381"/>
        <w:gridCol w:w="1454"/>
        <w:gridCol w:w="1418"/>
        <w:gridCol w:w="985"/>
        <w:gridCol w:w="1334"/>
      </w:tblGrid>
      <w:tr w:rsidR="000464DE" w:rsidRPr="00331DEF" w:rsidTr="00246B95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649" w:type="dxa"/>
            <w:gridSpan w:val="5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64DE" w:rsidRPr="00331DEF" w:rsidTr="00246B95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79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18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</w:p>
        </w:tc>
        <w:tc>
          <w:tcPr>
            <w:tcW w:w="985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0464DE" w:rsidRPr="00331DEF" w:rsidTr="00246B95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 средства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1418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64DE" w:rsidRPr="00331DEF" w:rsidTr="00246B95">
        <w:tc>
          <w:tcPr>
            <w:tcW w:w="534" w:type="dxa"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1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246B95" w:rsidRPr="00331DEF" w:rsidTr="00246B95">
        <w:trPr>
          <w:trHeight w:val="76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246B95" w:rsidRPr="001A4EE7" w:rsidRDefault="00246B95" w:rsidP="00CA4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A4F90">
              <w:rPr>
                <w:rFonts w:ascii="Times New Roman" w:hAnsi="Times New Roman"/>
                <w:b/>
                <w:sz w:val="24"/>
                <w:szCs w:val="24"/>
              </w:rPr>
              <w:t>Кашина Мария Анатольевна</w:t>
            </w:r>
          </w:p>
        </w:tc>
        <w:tc>
          <w:tcPr>
            <w:tcW w:w="1842" w:type="dxa"/>
            <w:vMerge w:val="restart"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 </w:t>
            </w:r>
            <w:r w:rsidR="00CA4F90">
              <w:rPr>
                <w:rFonts w:ascii="Times New Roman" w:hAnsi="Times New Roman"/>
                <w:sz w:val="24"/>
                <w:szCs w:val="24"/>
              </w:rPr>
              <w:t xml:space="preserve"> планирования, бухгалтерского учета и казначейского исполнения </w:t>
            </w:r>
          </w:p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</w:tcPr>
          <w:p w:rsidR="00246B95" w:rsidRPr="00331DEF" w:rsidRDefault="00CA4F90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444194</w:t>
            </w:r>
          </w:p>
        </w:tc>
        <w:tc>
          <w:tcPr>
            <w:tcW w:w="1843" w:type="dxa"/>
            <w:tcBorders>
              <w:bottom w:val="nil"/>
            </w:tcBorders>
          </w:tcPr>
          <w:p w:rsidR="00246B95" w:rsidRDefault="00246B95" w:rsidP="00CA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Дв</w:t>
            </w:r>
            <w:r w:rsidR="00CA4F9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комнатная квартира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46B95" w:rsidRPr="00401AC4" w:rsidRDefault="00CA4F90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  <w:r w:rsidR="00246B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vMerge w:val="restart"/>
            <w:shd w:val="clear" w:color="auto" w:fill="auto"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246B95" w:rsidRDefault="00CA4F90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6B95" w:rsidRPr="00331DEF" w:rsidRDefault="00246B95" w:rsidP="009F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 w:val="restart"/>
            <w:shd w:val="clear" w:color="auto" w:fill="auto"/>
          </w:tcPr>
          <w:p w:rsidR="00CA4F90" w:rsidRPr="00CA4F90" w:rsidRDefault="00CA4F90" w:rsidP="00CA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Accord</w:t>
            </w:r>
          </w:p>
          <w:p w:rsidR="00246B95" w:rsidRPr="00401AC4" w:rsidRDefault="00CA4F90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  <w:vMerge w:val="restart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vMerge w:val="restart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---</w:t>
            </w:r>
          </w:p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46B95" w:rsidRPr="00331DEF" w:rsidTr="004A49E7">
        <w:trPr>
          <w:trHeight w:val="16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246B95" w:rsidRDefault="00246B95" w:rsidP="009F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39" w:rsidRPr="00331DEF" w:rsidTr="00246B95">
        <w:trPr>
          <w:trHeight w:val="1656"/>
        </w:trPr>
        <w:tc>
          <w:tcPr>
            <w:tcW w:w="534" w:type="dxa"/>
            <w:tcBorders>
              <w:right w:val="single" w:sz="4" w:space="0" w:color="auto"/>
            </w:tcBorders>
          </w:tcPr>
          <w:p w:rsidR="00896539" w:rsidRPr="00331DEF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96539" w:rsidRPr="00331DEF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896539" w:rsidRPr="00556D6A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896539" w:rsidRPr="00331DEF" w:rsidRDefault="00CA4F90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160000,0</w:t>
            </w:r>
          </w:p>
        </w:tc>
        <w:tc>
          <w:tcPr>
            <w:tcW w:w="1843" w:type="dxa"/>
          </w:tcPr>
          <w:p w:rsidR="00896539" w:rsidRDefault="00896539" w:rsidP="00C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A4F90">
              <w:rPr>
                <w:rFonts w:ascii="Times New Roman" w:hAnsi="Times New Roman"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омнатная квартира </w:t>
            </w:r>
            <w:r w:rsidR="00CA4F90">
              <w:rPr>
                <w:rFonts w:ascii="Times New Roman" w:hAnsi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992" w:type="dxa"/>
          </w:tcPr>
          <w:p w:rsidR="00896539" w:rsidRPr="00401AC4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4F90">
              <w:rPr>
                <w:rFonts w:ascii="Times New Roman" w:hAnsi="Times New Roman"/>
                <w:sz w:val="24"/>
                <w:szCs w:val="24"/>
              </w:rPr>
              <w:t>62,1</w:t>
            </w:r>
          </w:p>
          <w:p w:rsidR="00896539" w:rsidRPr="00401AC4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896539" w:rsidRPr="00896539" w:rsidRDefault="00896539" w:rsidP="00CA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4F90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454" w:type="dxa"/>
          </w:tcPr>
          <w:p w:rsidR="00896539" w:rsidRPr="00CA4F90" w:rsidRDefault="00CA4F90" w:rsidP="00CA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  <w:r w:rsidR="00896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65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</w:tcPr>
          <w:p w:rsidR="00896539" w:rsidRPr="00401AC4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6539" w:rsidRPr="00331DEF" w:rsidTr="00246B95">
        <w:trPr>
          <w:trHeight w:val="1656"/>
        </w:trPr>
        <w:tc>
          <w:tcPr>
            <w:tcW w:w="534" w:type="dxa"/>
            <w:tcBorders>
              <w:right w:val="single" w:sz="4" w:space="0" w:color="auto"/>
            </w:tcBorders>
          </w:tcPr>
          <w:p w:rsidR="00896539" w:rsidRPr="00331DEF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96539" w:rsidRPr="00331DEF" w:rsidRDefault="00CA4F90" w:rsidP="00CA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842" w:type="dxa"/>
          </w:tcPr>
          <w:p w:rsidR="00896539" w:rsidRP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843" w:type="dxa"/>
          </w:tcPr>
          <w:p w:rsidR="00896539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</w:t>
            </w:r>
            <w:r w:rsidR="00896539">
              <w:rPr>
                <w:rFonts w:ascii="Times New Roman" w:hAnsi="Times New Roman"/>
                <w:sz w:val="24"/>
                <w:szCs w:val="24"/>
              </w:rPr>
              <w:t>комнатная квартира (1/4 доли)</w:t>
            </w:r>
          </w:p>
          <w:p w:rsidR="00896539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6539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979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454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985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34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:rsidR="000911FC" w:rsidRDefault="000911FC"/>
    <w:sectPr w:rsidR="000911FC" w:rsidSect="000464D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464DE"/>
    <w:rsid w:val="000464DE"/>
    <w:rsid w:val="000911FC"/>
    <w:rsid w:val="00155863"/>
    <w:rsid w:val="001941E6"/>
    <w:rsid w:val="00246B95"/>
    <w:rsid w:val="00425461"/>
    <w:rsid w:val="00472B39"/>
    <w:rsid w:val="00521656"/>
    <w:rsid w:val="005A5FC2"/>
    <w:rsid w:val="00896539"/>
    <w:rsid w:val="00C5399D"/>
    <w:rsid w:val="00CA4F90"/>
    <w:rsid w:val="00D57C4A"/>
    <w:rsid w:val="00FF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Company>Microsoft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НАТАЛЬЯ</cp:lastModifiedBy>
  <cp:revision>2</cp:revision>
  <dcterms:created xsi:type="dcterms:W3CDTF">2015-05-13T09:26:00Z</dcterms:created>
  <dcterms:modified xsi:type="dcterms:W3CDTF">2015-05-13T09:26:00Z</dcterms:modified>
</cp:coreProperties>
</file>