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847" w:rsidRPr="00224BFD" w:rsidRDefault="00C84847" w:rsidP="00C8484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0"/>
          <w:szCs w:val="20"/>
        </w:rPr>
      </w:pPr>
      <w:r w:rsidRPr="00224BFD">
        <w:rPr>
          <w:rFonts w:ascii="Times New Roman" w:hAnsi="Times New Roman"/>
          <w:b/>
          <w:bCs/>
          <w:sz w:val="20"/>
          <w:szCs w:val="20"/>
        </w:rPr>
        <w:t>Сведения</w:t>
      </w:r>
    </w:p>
    <w:p w:rsidR="00C84847" w:rsidRPr="00224BFD" w:rsidRDefault="00C84847" w:rsidP="00C8484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0"/>
          <w:szCs w:val="20"/>
        </w:rPr>
      </w:pPr>
      <w:r w:rsidRPr="00224BFD">
        <w:rPr>
          <w:rFonts w:ascii="Times New Roman" w:hAnsi="Times New Roman"/>
          <w:b/>
          <w:bCs/>
          <w:sz w:val="20"/>
          <w:szCs w:val="20"/>
        </w:rPr>
        <w:t>о доходах, расходах, об имуществе и обязательствах имущественного характера за период</w:t>
      </w:r>
    </w:p>
    <w:p w:rsidR="00C84847" w:rsidRPr="00224BFD" w:rsidRDefault="00C84847" w:rsidP="00C8484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0"/>
          <w:szCs w:val="20"/>
        </w:rPr>
      </w:pPr>
      <w:r w:rsidRPr="00224BFD">
        <w:rPr>
          <w:rFonts w:ascii="Times New Roman" w:hAnsi="Times New Roman"/>
          <w:b/>
          <w:bCs/>
          <w:sz w:val="20"/>
          <w:szCs w:val="20"/>
        </w:rPr>
        <w:t>с 1 января 201</w:t>
      </w:r>
      <w:r>
        <w:rPr>
          <w:rFonts w:ascii="Times New Roman" w:hAnsi="Times New Roman"/>
          <w:b/>
          <w:bCs/>
          <w:sz w:val="20"/>
          <w:szCs w:val="20"/>
        </w:rPr>
        <w:t>4</w:t>
      </w:r>
      <w:r w:rsidRPr="00224BFD">
        <w:rPr>
          <w:rFonts w:ascii="Times New Roman" w:hAnsi="Times New Roman"/>
          <w:b/>
          <w:bCs/>
          <w:sz w:val="20"/>
          <w:szCs w:val="20"/>
        </w:rPr>
        <w:t xml:space="preserve"> г. по 31 декабря 201</w:t>
      </w:r>
      <w:r>
        <w:rPr>
          <w:rFonts w:ascii="Times New Roman" w:hAnsi="Times New Roman"/>
          <w:b/>
          <w:bCs/>
          <w:sz w:val="20"/>
          <w:szCs w:val="20"/>
        </w:rPr>
        <w:t>4</w:t>
      </w:r>
      <w:r w:rsidRPr="00224BFD">
        <w:rPr>
          <w:rFonts w:ascii="Times New Roman" w:hAnsi="Times New Roman"/>
          <w:b/>
          <w:bCs/>
          <w:sz w:val="20"/>
          <w:szCs w:val="20"/>
        </w:rPr>
        <w:t xml:space="preserve"> г.</w:t>
      </w:r>
    </w:p>
    <w:p w:rsidR="00C84847" w:rsidRPr="00224BFD" w:rsidRDefault="00C84847" w:rsidP="00C8484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У</w:t>
      </w:r>
      <w:r w:rsidRPr="00224BFD">
        <w:rPr>
          <w:rFonts w:ascii="Times New Roman" w:hAnsi="Times New Roman"/>
          <w:b/>
          <w:bCs/>
          <w:sz w:val="20"/>
          <w:szCs w:val="20"/>
        </w:rPr>
        <w:t xml:space="preserve">правление </w:t>
      </w:r>
      <w:r>
        <w:rPr>
          <w:rFonts w:ascii="Times New Roman" w:hAnsi="Times New Roman"/>
          <w:b/>
          <w:bCs/>
          <w:sz w:val="20"/>
          <w:szCs w:val="20"/>
        </w:rPr>
        <w:t>культуры</w:t>
      </w:r>
      <w:r w:rsidRPr="00224BFD">
        <w:rPr>
          <w:rFonts w:ascii="Times New Roman" w:hAnsi="Times New Roman"/>
          <w:b/>
          <w:bCs/>
          <w:sz w:val="20"/>
          <w:szCs w:val="20"/>
        </w:rPr>
        <w:t xml:space="preserve"> администрации Саратовского муниципального района.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22"/>
        <w:gridCol w:w="2315"/>
        <w:gridCol w:w="1773"/>
        <w:gridCol w:w="943"/>
        <w:gridCol w:w="1134"/>
        <w:gridCol w:w="851"/>
        <w:gridCol w:w="850"/>
        <w:gridCol w:w="992"/>
        <w:gridCol w:w="1134"/>
        <w:gridCol w:w="851"/>
        <w:gridCol w:w="2126"/>
        <w:gridCol w:w="3084"/>
      </w:tblGrid>
      <w:tr w:rsidR="00C84847" w:rsidTr="00C84847">
        <w:tc>
          <w:tcPr>
            <w:tcW w:w="11165" w:type="dxa"/>
            <w:gridSpan w:val="10"/>
          </w:tcPr>
          <w:p w:rsidR="00C84847" w:rsidRDefault="00C848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Сведения о доходах, имуществе и обязательствах имущественного характера</w:t>
            </w:r>
          </w:p>
        </w:tc>
        <w:tc>
          <w:tcPr>
            <w:tcW w:w="5210" w:type="dxa"/>
            <w:gridSpan w:val="2"/>
          </w:tcPr>
          <w:p w:rsidR="00C84847" w:rsidRDefault="00C84847">
            <w:pPr>
              <w:rPr>
                <w:rFonts w:ascii="Times New Roman" w:hAnsi="Times New Roman"/>
              </w:rPr>
            </w:pPr>
          </w:p>
        </w:tc>
      </w:tr>
      <w:tr w:rsidR="00172F88" w:rsidRPr="00C84847" w:rsidTr="00C84847">
        <w:tc>
          <w:tcPr>
            <w:tcW w:w="322" w:type="dxa"/>
            <w:vMerge w:val="restart"/>
          </w:tcPr>
          <w:p w:rsidR="00172F88" w:rsidRPr="00C84847" w:rsidRDefault="00172F88" w:rsidP="00C84847">
            <w:pPr>
              <w:ind w:right="-958"/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2315" w:type="dxa"/>
            <w:vMerge w:val="restart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 xml:space="preserve">Лицо, 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      </w:t>
            </w:r>
          </w:p>
        </w:tc>
        <w:tc>
          <w:tcPr>
            <w:tcW w:w="1773" w:type="dxa"/>
            <w:vMerge w:val="restart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3778" w:type="dxa"/>
            <w:gridSpan w:val="4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2977" w:type="dxa"/>
            <w:gridSpan w:val="3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>Объекты недвижимого имущества, находящиеся в пользовании</w:t>
            </w:r>
          </w:p>
        </w:tc>
        <w:tc>
          <w:tcPr>
            <w:tcW w:w="2126" w:type="dxa"/>
            <w:vMerge w:val="restart"/>
          </w:tcPr>
          <w:p w:rsidR="00172F88" w:rsidRPr="00C84847" w:rsidRDefault="00172F88" w:rsidP="00C848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 xml:space="preserve">Транс-  </w:t>
            </w:r>
          </w:p>
          <w:p w:rsidR="00172F88" w:rsidRPr="00C84847" w:rsidRDefault="00172F88" w:rsidP="00C848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 xml:space="preserve">портные </w:t>
            </w:r>
          </w:p>
          <w:p w:rsidR="00172F88" w:rsidRPr="00C84847" w:rsidRDefault="00172F88" w:rsidP="00C848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>средства,</w:t>
            </w:r>
          </w:p>
          <w:p w:rsidR="00172F88" w:rsidRPr="00C84847" w:rsidRDefault="0018120C" w:rsidP="00C848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принадлежащие на праве собствен</w:t>
            </w:r>
            <w:r w:rsidR="00172F88" w:rsidRPr="00C84847">
              <w:rPr>
                <w:rFonts w:ascii="Times New Roman" w:hAnsi="Times New Roman"/>
                <w:sz w:val="20"/>
                <w:szCs w:val="20"/>
              </w:rPr>
              <w:t xml:space="preserve">ности (вид,   </w:t>
            </w:r>
            <w:proofErr w:type="gramEnd"/>
          </w:p>
          <w:p w:rsidR="00172F88" w:rsidRPr="00C84847" w:rsidRDefault="00172F88" w:rsidP="00C84847">
            <w:pPr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 xml:space="preserve">марка)  </w:t>
            </w:r>
          </w:p>
        </w:tc>
        <w:tc>
          <w:tcPr>
            <w:tcW w:w="3084" w:type="dxa"/>
            <w:vMerge w:val="restart"/>
          </w:tcPr>
          <w:p w:rsidR="00172F88" w:rsidRPr="00224BFD" w:rsidRDefault="00172F88" w:rsidP="00C848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4BFD">
              <w:rPr>
                <w:rFonts w:ascii="Times New Roman" w:hAnsi="Times New Roman"/>
                <w:sz w:val="20"/>
                <w:szCs w:val="20"/>
              </w:rPr>
              <w:t xml:space="preserve">    Сведения о расходах </w:t>
            </w:r>
          </w:p>
          <w:p w:rsidR="00172F88" w:rsidRPr="00224BFD" w:rsidRDefault="00172F88" w:rsidP="00C848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4BFD">
              <w:rPr>
                <w:rFonts w:ascii="Times New Roman" w:hAnsi="Times New Roman"/>
                <w:sz w:val="20"/>
                <w:szCs w:val="20"/>
              </w:rPr>
              <w:t>и об источниках  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</w:t>
            </w:r>
            <w:hyperlink r:id="rId6" w:anchor="Par49" w:history="1">
              <w:r w:rsidRPr="00224BFD">
                <w:rPr>
                  <w:rStyle w:val="a5"/>
                  <w:rFonts w:ascii="Times New Roman" w:hAnsi="Times New Roman"/>
                  <w:sz w:val="20"/>
                  <w:szCs w:val="20"/>
                </w:rPr>
                <w:t>&lt;*&gt;</w:t>
              </w:r>
            </w:hyperlink>
            <w:r w:rsidRPr="00224BF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72F88" w:rsidRDefault="00172F88" w:rsidP="00C848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4BFD">
              <w:rPr>
                <w:rFonts w:ascii="Times New Roman" w:hAnsi="Times New Roman"/>
                <w:sz w:val="20"/>
                <w:szCs w:val="20"/>
              </w:rPr>
              <w:t>(вид приобретенного имущества, источники)</w:t>
            </w:r>
          </w:p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2F88" w:rsidRPr="00C84847" w:rsidTr="00C84847">
        <w:tc>
          <w:tcPr>
            <w:tcW w:w="322" w:type="dxa"/>
            <w:vMerge/>
          </w:tcPr>
          <w:p w:rsidR="00172F88" w:rsidRPr="00C84847" w:rsidRDefault="00172F88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  <w:vMerge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3" w:type="dxa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>Площадь (</w:t>
            </w:r>
            <w:proofErr w:type="spellStart"/>
            <w:r w:rsidRPr="00C84847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C84847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850" w:type="dxa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>Площадь (</w:t>
            </w:r>
            <w:proofErr w:type="spellStart"/>
            <w:r w:rsidRPr="00C84847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C84847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851" w:type="dxa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126" w:type="dxa"/>
            <w:vMerge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2F88" w:rsidRPr="00C84847" w:rsidTr="00C84847">
        <w:tc>
          <w:tcPr>
            <w:tcW w:w="322" w:type="dxa"/>
            <w:vMerge w:val="restart"/>
          </w:tcPr>
          <w:p w:rsidR="00172F88" w:rsidRPr="00C84847" w:rsidRDefault="00172F88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  <w:vMerge w:val="restart"/>
          </w:tcPr>
          <w:p w:rsidR="00172F88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Умарова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Ксения Олеговна</w:t>
            </w:r>
          </w:p>
        </w:tc>
        <w:tc>
          <w:tcPr>
            <w:tcW w:w="1773" w:type="dxa"/>
            <w:vMerge w:val="restart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648 127,61</w:t>
            </w:r>
          </w:p>
        </w:tc>
        <w:tc>
          <w:tcPr>
            <w:tcW w:w="943" w:type="dxa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54,05</w:t>
            </w:r>
          </w:p>
        </w:tc>
        <w:tc>
          <w:tcPr>
            <w:tcW w:w="850" w:type="dxa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51,05</w:t>
            </w:r>
          </w:p>
        </w:tc>
        <w:tc>
          <w:tcPr>
            <w:tcW w:w="851" w:type="dxa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126" w:type="dxa"/>
          </w:tcPr>
          <w:p w:rsidR="00172F88" w:rsidRPr="00C84847" w:rsidRDefault="0018120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3084" w:type="dxa"/>
          </w:tcPr>
          <w:p w:rsidR="00172F88" w:rsidRPr="00C84847" w:rsidRDefault="0018120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172F88" w:rsidRPr="00C84847" w:rsidTr="00C84847">
        <w:tc>
          <w:tcPr>
            <w:tcW w:w="322" w:type="dxa"/>
            <w:vMerge/>
          </w:tcPr>
          <w:p w:rsidR="00172F88" w:rsidRPr="00C84847" w:rsidRDefault="00172F88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  <w:vMerge/>
          </w:tcPr>
          <w:p w:rsidR="00172F88" w:rsidRDefault="00172F8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172F88" w:rsidRDefault="00172F8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3" w:type="dxa"/>
          </w:tcPr>
          <w:p w:rsidR="00172F88" w:rsidRDefault="00175EA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172F88">
              <w:rPr>
                <w:rFonts w:ascii="Times New Roman" w:hAnsi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134" w:type="dxa"/>
          </w:tcPr>
          <w:p w:rsidR="00172F88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172F88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600,00</w:t>
            </w:r>
          </w:p>
        </w:tc>
        <w:tc>
          <w:tcPr>
            <w:tcW w:w="850" w:type="dxa"/>
          </w:tcPr>
          <w:p w:rsidR="00172F88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</w:tcPr>
          <w:p w:rsidR="00172F88" w:rsidRDefault="00172F8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72F88" w:rsidRDefault="00172F8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72F88" w:rsidRDefault="00172F8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172F88" w:rsidRDefault="00172F8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4" w:type="dxa"/>
          </w:tcPr>
          <w:p w:rsidR="00172F88" w:rsidRDefault="00172F8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2F88" w:rsidRPr="00C84847" w:rsidTr="00C84847">
        <w:tc>
          <w:tcPr>
            <w:tcW w:w="322" w:type="dxa"/>
          </w:tcPr>
          <w:p w:rsidR="00172F88" w:rsidRPr="00C84847" w:rsidRDefault="00172F88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</w:tcPr>
          <w:p w:rsidR="00172F88" w:rsidRPr="00810D19" w:rsidRDefault="00810D1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73" w:type="dxa"/>
          </w:tcPr>
          <w:p w:rsidR="00172F88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</w:tcPr>
          <w:p w:rsidR="00172F88" w:rsidRDefault="00172F8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72F88" w:rsidRDefault="00172F8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72F88" w:rsidRDefault="00172F8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72F88" w:rsidRDefault="00172F8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72F88" w:rsidRDefault="0018120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172F88" w:rsidRDefault="0018120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51,05</w:t>
            </w:r>
          </w:p>
        </w:tc>
        <w:tc>
          <w:tcPr>
            <w:tcW w:w="851" w:type="dxa"/>
          </w:tcPr>
          <w:p w:rsidR="00172F88" w:rsidRDefault="0018120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126" w:type="dxa"/>
          </w:tcPr>
          <w:p w:rsidR="00172F88" w:rsidRDefault="0018120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Хундай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туссан</w:t>
            </w:r>
            <w:proofErr w:type="spellEnd"/>
            <w:r w:rsidR="00810D19">
              <w:rPr>
                <w:rFonts w:ascii="Times New Roman" w:hAnsi="Times New Roman"/>
                <w:sz w:val="20"/>
                <w:szCs w:val="20"/>
              </w:rPr>
              <w:t>, индивидуальная</w:t>
            </w:r>
          </w:p>
        </w:tc>
        <w:tc>
          <w:tcPr>
            <w:tcW w:w="3084" w:type="dxa"/>
          </w:tcPr>
          <w:p w:rsidR="00172F88" w:rsidRDefault="0018120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18120C" w:rsidRPr="00C84847" w:rsidTr="00C84847">
        <w:tc>
          <w:tcPr>
            <w:tcW w:w="322" w:type="dxa"/>
          </w:tcPr>
          <w:p w:rsidR="0018120C" w:rsidRPr="00C84847" w:rsidRDefault="0018120C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</w:tcPr>
          <w:p w:rsidR="0018120C" w:rsidRDefault="00810D1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73" w:type="dxa"/>
          </w:tcPr>
          <w:p w:rsidR="0018120C" w:rsidRDefault="0018120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943" w:type="dxa"/>
          </w:tcPr>
          <w:p w:rsidR="0018120C" w:rsidRDefault="001812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8120C" w:rsidRDefault="001812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8120C" w:rsidRDefault="001812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8120C" w:rsidRDefault="001812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8120C" w:rsidRDefault="0018120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18120C" w:rsidRDefault="0018120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51,05</w:t>
            </w:r>
          </w:p>
        </w:tc>
        <w:tc>
          <w:tcPr>
            <w:tcW w:w="851" w:type="dxa"/>
          </w:tcPr>
          <w:p w:rsidR="0018120C" w:rsidRDefault="0018120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126" w:type="dxa"/>
          </w:tcPr>
          <w:p w:rsidR="0018120C" w:rsidRDefault="0018120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3084" w:type="dxa"/>
          </w:tcPr>
          <w:p w:rsidR="0018120C" w:rsidRDefault="0018120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</w:tbl>
    <w:p w:rsidR="009C39D1" w:rsidRPr="00C84847" w:rsidRDefault="009C39D1">
      <w:pPr>
        <w:rPr>
          <w:rFonts w:ascii="Times New Roman" w:hAnsi="Times New Roman"/>
        </w:rPr>
      </w:pPr>
      <w:bookmarkStart w:id="0" w:name="_GoBack"/>
      <w:bookmarkEnd w:id="0"/>
    </w:p>
    <w:sectPr w:rsidR="009C39D1" w:rsidRPr="00C84847" w:rsidSect="00C84847">
      <w:pgSz w:w="16838" w:h="11906" w:orient="landscape"/>
      <w:pgMar w:top="284" w:right="253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35715"/>
    <w:multiLevelType w:val="hybridMultilevel"/>
    <w:tmpl w:val="03005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594246"/>
    <w:multiLevelType w:val="hybridMultilevel"/>
    <w:tmpl w:val="767615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84847"/>
    <w:rsid w:val="00172F88"/>
    <w:rsid w:val="00175EA8"/>
    <w:rsid w:val="0018120C"/>
    <w:rsid w:val="00442B66"/>
    <w:rsid w:val="00810D19"/>
    <w:rsid w:val="009C39D1"/>
    <w:rsid w:val="00C84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84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48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C84847"/>
    <w:pPr>
      <w:ind w:left="720"/>
      <w:contextualSpacing/>
    </w:pPr>
  </w:style>
  <w:style w:type="character" w:styleId="a5">
    <w:name w:val="Hyperlink"/>
    <w:uiPriority w:val="99"/>
    <w:semiHidden/>
    <w:unhideWhenUsed/>
    <w:rsid w:val="00C84847"/>
    <w:rPr>
      <w:color w:val="0000FF"/>
      <w:u w:val="single"/>
    </w:rPr>
  </w:style>
  <w:style w:type="character" w:customStyle="1" w:styleId="apple-converted-space">
    <w:name w:val="apple-converted-space"/>
    <w:basedOn w:val="a0"/>
    <w:rsid w:val="00442B66"/>
  </w:style>
  <w:style w:type="character" w:styleId="a6">
    <w:name w:val="Strong"/>
    <w:basedOn w:val="a0"/>
    <w:uiPriority w:val="22"/>
    <w:qFormat/>
    <w:rsid w:val="00442B6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../../../DOCUME~1/6346~1/LOCALS~1/Temp/Rar$DIa0.657/&#1042;&#1089;&#1077;%20&#1086;&#1088;&#1075;&#1072;&#1085;&#1099;%20&#1074;&#1083;&#1072;&#1089;&#1090;&#1080;%20&#1085;&#1072;%20&#1089;&#1072;&#1081;&#1090;-&#1079;&#1072;%202012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Олеговна</dc:creator>
  <cp:lastModifiedBy>Кирилл Есмуханов</cp:lastModifiedBy>
  <cp:revision>7</cp:revision>
  <dcterms:created xsi:type="dcterms:W3CDTF">2015-05-07T11:17:00Z</dcterms:created>
  <dcterms:modified xsi:type="dcterms:W3CDTF">2015-05-13T14:48:00Z</dcterms:modified>
</cp:coreProperties>
</file>