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A" w:rsidRPr="000F7A3A" w:rsidRDefault="003B26FA" w:rsidP="00C01FB5">
      <w:pPr>
        <w:jc w:val="center"/>
        <w:rPr>
          <w:b/>
        </w:rPr>
      </w:pPr>
      <w:r w:rsidRPr="000F7A3A">
        <w:rPr>
          <w:b/>
        </w:rPr>
        <w:t>Сведения</w:t>
      </w:r>
    </w:p>
    <w:p w:rsidR="003B26FA" w:rsidRPr="000F7A3A" w:rsidRDefault="003B26FA" w:rsidP="00C01FB5">
      <w:pPr>
        <w:jc w:val="center"/>
        <w:rPr>
          <w:b/>
        </w:rPr>
      </w:pPr>
      <w:r w:rsidRPr="000F7A3A">
        <w:rPr>
          <w:b/>
        </w:rPr>
        <w:t>о доходах, имуществе и обязательствах имущественного характера</w:t>
      </w:r>
    </w:p>
    <w:p w:rsidR="003B26FA" w:rsidRDefault="00945E09" w:rsidP="00C01FB5">
      <w:pPr>
        <w:jc w:val="center"/>
        <w:rPr>
          <w:b/>
          <w:bCs/>
          <w:iCs/>
        </w:rPr>
      </w:pPr>
      <w:r>
        <w:rPr>
          <w:b/>
          <w:bCs/>
          <w:iCs/>
        </w:rPr>
        <w:t>Секретаря  Болховского  районного  Совета  народных  депутатов</w:t>
      </w:r>
      <w:r w:rsidR="003B26FA">
        <w:rPr>
          <w:b/>
          <w:bCs/>
          <w:iCs/>
        </w:rPr>
        <w:t xml:space="preserve"> Орловской области</w:t>
      </w:r>
    </w:p>
    <w:p w:rsidR="003B26FA" w:rsidRPr="000F7A3A" w:rsidRDefault="003B26FA" w:rsidP="00C01FB5">
      <w:pPr>
        <w:jc w:val="center"/>
        <w:rPr>
          <w:b/>
        </w:rPr>
      </w:pPr>
      <w:r w:rsidRPr="000F7A3A">
        <w:rPr>
          <w:b/>
        </w:rPr>
        <w:t>и членов его семьи</w:t>
      </w:r>
      <w:r>
        <w:rPr>
          <w:b/>
        </w:rPr>
        <w:t xml:space="preserve"> </w:t>
      </w:r>
      <w:r w:rsidRPr="000F7A3A">
        <w:rPr>
          <w:b/>
        </w:rPr>
        <w:t>за период с 1 января по 31 декабря 20</w:t>
      </w:r>
      <w:r>
        <w:rPr>
          <w:b/>
        </w:rPr>
        <w:t>14</w:t>
      </w:r>
      <w:r w:rsidRPr="000F7A3A">
        <w:rPr>
          <w:b/>
        </w:rPr>
        <w:t xml:space="preserve"> года</w:t>
      </w:r>
    </w:p>
    <w:p w:rsidR="003B26FA" w:rsidRDefault="003B26FA" w:rsidP="00C01FB5">
      <w:pPr>
        <w:jc w:val="center"/>
      </w:pPr>
    </w:p>
    <w:tbl>
      <w:tblPr>
        <w:tblW w:w="1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20"/>
        <w:gridCol w:w="1768"/>
        <w:gridCol w:w="1067"/>
        <w:gridCol w:w="1559"/>
        <w:gridCol w:w="2032"/>
        <w:gridCol w:w="1370"/>
        <w:gridCol w:w="1308"/>
        <w:gridCol w:w="1800"/>
      </w:tblGrid>
      <w:tr w:rsidR="003B26FA" w:rsidRPr="00A95271" w:rsidTr="001A276D">
        <w:trPr>
          <w:trHeight w:val="135"/>
        </w:trPr>
        <w:tc>
          <w:tcPr>
            <w:tcW w:w="1668" w:type="dxa"/>
            <w:vMerge w:val="restart"/>
          </w:tcPr>
          <w:p w:rsidR="003B26FA" w:rsidRPr="00A95271" w:rsidRDefault="003B26FA" w:rsidP="00EC6D39">
            <w:pPr>
              <w:jc w:val="center"/>
            </w:pPr>
          </w:p>
        </w:tc>
        <w:tc>
          <w:tcPr>
            <w:tcW w:w="2220" w:type="dxa"/>
            <w:vMerge w:val="restart"/>
          </w:tcPr>
          <w:p w:rsidR="003B26FA" w:rsidRPr="00A95271" w:rsidRDefault="003B26FA" w:rsidP="00EC6D39">
            <w:pPr>
              <w:ind w:left="-108"/>
              <w:jc w:val="center"/>
            </w:pPr>
            <w:r w:rsidRPr="00A95271">
              <w:rPr>
                <w:sz w:val="22"/>
                <w:szCs w:val="22"/>
              </w:rPr>
              <w:t xml:space="preserve">Декларированный </w:t>
            </w:r>
          </w:p>
          <w:p w:rsidR="003B26FA" w:rsidRDefault="003B26FA" w:rsidP="00EC6D39">
            <w:pPr>
              <w:ind w:left="-108"/>
              <w:jc w:val="center"/>
            </w:pPr>
            <w:r w:rsidRPr="00A95271">
              <w:rPr>
                <w:sz w:val="22"/>
                <w:szCs w:val="22"/>
              </w:rPr>
              <w:t xml:space="preserve">годовой доход </w:t>
            </w:r>
          </w:p>
          <w:p w:rsidR="003B26FA" w:rsidRDefault="003B26FA" w:rsidP="00EC6D39">
            <w:pPr>
              <w:ind w:left="-108"/>
              <w:jc w:val="center"/>
            </w:pPr>
            <w:r w:rsidRPr="00A95271">
              <w:rPr>
                <w:sz w:val="22"/>
                <w:szCs w:val="22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95271">
                <w:rPr>
                  <w:sz w:val="22"/>
                  <w:szCs w:val="22"/>
                </w:rPr>
                <w:t>201</w:t>
              </w:r>
              <w:r>
                <w:rPr>
                  <w:sz w:val="22"/>
                  <w:szCs w:val="22"/>
                </w:rPr>
                <w:t>4</w:t>
              </w:r>
              <w:r w:rsidRPr="00A95271">
                <w:rPr>
                  <w:sz w:val="22"/>
                  <w:szCs w:val="22"/>
                </w:rPr>
                <w:t xml:space="preserve"> г</w:t>
              </w:r>
            </w:smartTag>
            <w:r w:rsidRPr="00A95271">
              <w:rPr>
                <w:sz w:val="22"/>
                <w:szCs w:val="22"/>
              </w:rPr>
              <w:t xml:space="preserve">. </w:t>
            </w:r>
          </w:p>
          <w:p w:rsidR="003B26FA" w:rsidRPr="00A95271" w:rsidRDefault="003B26FA" w:rsidP="00EC6D39">
            <w:pPr>
              <w:ind w:left="-108"/>
              <w:jc w:val="center"/>
            </w:pPr>
            <w:r w:rsidRPr="00A95271">
              <w:rPr>
                <w:sz w:val="22"/>
                <w:szCs w:val="22"/>
              </w:rPr>
              <w:t>(руб.)</w:t>
            </w:r>
          </w:p>
        </w:tc>
        <w:tc>
          <w:tcPr>
            <w:tcW w:w="6426" w:type="dxa"/>
            <w:gridSpan w:val="4"/>
          </w:tcPr>
          <w:p w:rsidR="003B26FA" w:rsidRPr="00A95271" w:rsidRDefault="003B26FA" w:rsidP="00EC6D39">
            <w:r w:rsidRPr="00A9527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B26FA" w:rsidRPr="00A95271" w:rsidRDefault="003B26FA" w:rsidP="00EC6D39"/>
        </w:tc>
        <w:tc>
          <w:tcPr>
            <w:tcW w:w="4478" w:type="dxa"/>
            <w:gridSpan w:val="3"/>
          </w:tcPr>
          <w:p w:rsidR="003B26FA" w:rsidRPr="00A95271" w:rsidRDefault="003B26FA" w:rsidP="00EC6D39">
            <w:r w:rsidRPr="00A9527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B26FA" w:rsidRPr="00A95271" w:rsidTr="001A276D">
        <w:trPr>
          <w:trHeight w:val="135"/>
        </w:trPr>
        <w:tc>
          <w:tcPr>
            <w:tcW w:w="1668" w:type="dxa"/>
            <w:vMerge/>
          </w:tcPr>
          <w:p w:rsidR="003B26FA" w:rsidRPr="00A95271" w:rsidRDefault="003B26FA" w:rsidP="00EC6D39">
            <w:pPr>
              <w:jc w:val="center"/>
            </w:pPr>
          </w:p>
        </w:tc>
        <w:tc>
          <w:tcPr>
            <w:tcW w:w="2220" w:type="dxa"/>
            <w:vMerge/>
          </w:tcPr>
          <w:p w:rsidR="003B26FA" w:rsidRPr="00A95271" w:rsidRDefault="003B26FA" w:rsidP="00EC6D39">
            <w:pPr>
              <w:jc w:val="center"/>
            </w:pPr>
          </w:p>
        </w:tc>
        <w:tc>
          <w:tcPr>
            <w:tcW w:w="1768" w:type="dxa"/>
          </w:tcPr>
          <w:p w:rsidR="003B26FA" w:rsidRPr="00A95271" w:rsidRDefault="003B26FA" w:rsidP="00EC6D39">
            <w:pPr>
              <w:ind w:left="-54" w:right="-108"/>
              <w:jc w:val="center"/>
            </w:pPr>
            <w:r w:rsidRPr="00A952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67" w:type="dxa"/>
          </w:tcPr>
          <w:p w:rsidR="003B26FA" w:rsidRPr="00A95271" w:rsidRDefault="003B26FA" w:rsidP="00EC6D39">
            <w:pPr>
              <w:ind w:left="-108" w:right="-72"/>
              <w:jc w:val="center"/>
            </w:pPr>
            <w:r w:rsidRPr="00A95271">
              <w:rPr>
                <w:sz w:val="22"/>
                <w:szCs w:val="22"/>
              </w:rPr>
              <w:t>Площадь</w:t>
            </w:r>
          </w:p>
          <w:p w:rsidR="003B26FA" w:rsidRPr="00A95271" w:rsidRDefault="003B26FA" w:rsidP="00EC6D39">
            <w:pPr>
              <w:ind w:left="-108" w:right="-72"/>
              <w:jc w:val="center"/>
            </w:pPr>
            <w:r w:rsidRPr="00A95271">
              <w:rPr>
                <w:sz w:val="22"/>
                <w:szCs w:val="22"/>
              </w:rPr>
              <w:t>(</w:t>
            </w:r>
            <w:proofErr w:type="spellStart"/>
            <w:r w:rsidRPr="00A95271">
              <w:rPr>
                <w:sz w:val="22"/>
                <w:szCs w:val="22"/>
              </w:rPr>
              <w:t>кв.м</w:t>
            </w:r>
            <w:proofErr w:type="spell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:rsidR="003B26FA" w:rsidRPr="00A95271" w:rsidRDefault="003B26FA" w:rsidP="00EC6D39">
            <w:pPr>
              <w:jc w:val="center"/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  <w:p w:rsidR="003B26FA" w:rsidRPr="00A95271" w:rsidRDefault="003B26FA" w:rsidP="00EC6D39">
            <w:pPr>
              <w:jc w:val="center"/>
            </w:pPr>
          </w:p>
        </w:tc>
        <w:tc>
          <w:tcPr>
            <w:tcW w:w="2032" w:type="dxa"/>
          </w:tcPr>
          <w:p w:rsidR="003B26FA" w:rsidRPr="00A95271" w:rsidRDefault="003B26FA" w:rsidP="00EC6D39">
            <w:pPr>
              <w:ind w:left="-96" w:right="-109"/>
              <w:jc w:val="center"/>
            </w:pPr>
            <w:r w:rsidRPr="00A9527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0" w:type="dxa"/>
          </w:tcPr>
          <w:p w:rsidR="003B26FA" w:rsidRPr="00A95271" w:rsidRDefault="003B26FA" w:rsidP="00EC6D39">
            <w:pPr>
              <w:ind w:left="-136" w:right="-94"/>
              <w:jc w:val="center"/>
            </w:pPr>
            <w:r w:rsidRPr="00A95271">
              <w:rPr>
                <w:sz w:val="22"/>
                <w:szCs w:val="22"/>
              </w:rPr>
              <w:t xml:space="preserve">Вид объектов </w:t>
            </w:r>
          </w:p>
        </w:tc>
        <w:tc>
          <w:tcPr>
            <w:tcW w:w="1308" w:type="dxa"/>
          </w:tcPr>
          <w:p w:rsidR="003B26FA" w:rsidRPr="00A95271" w:rsidRDefault="003B26FA" w:rsidP="00EC6D39">
            <w:pPr>
              <w:jc w:val="center"/>
            </w:pPr>
            <w:r w:rsidRPr="00A95271">
              <w:rPr>
                <w:sz w:val="22"/>
                <w:szCs w:val="22"/>
              </w:rPr>
              <w:t>Площадь (</w:t>
            </w:r>
            <w:proofErr w:type="spellStart"/>
            <w:r w:rsidRPr="00A95271">
              <w:rPr>
                <w:sz w:val="22"/>
                <w:szCs w:val="22"/>
              </w:rPr>
              <w:t>кв.м</w:t>
            </w:r>
            <w:proofErr w:type="spell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:rsidR="003B26FA" w:rsidRPr="00A95271" w:rsidRDefault="003B26FA" w:rsidP="00EC6D39">
            <w:pPr>
              <w:ind w:left="-66"/>
              <w:jc w:val="center"/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</w:tc>
      </w:tr>
      <w:tr w:rsidR="004A6905" w:rsidRPr="00945E09" w:rsidTr="001A276D">
        <w:trPr>
          <w:trHeight w:val="585"/>
        </w:trPr>
        <w:tc>
          <w:tcPr>
            <w:tcW w:w="1668" w:type="dxa"/>
            <w:vMerge w:val="restart"/>
          </w:tcPr>
          <w:p w:rsidR="004A6905" w:rsidRPr="00945E09" w:rsidRDefault="004A6905" w:rsidP="00EC6D39">
            <w:pPr>
              <w:ind w:right="-184"/>
            </w:pPr>
            <w:r>
              <w:t>Ларичев  Николай  Николаевич</w:t>
            </w:r>
          </w:p>
        </w:tc>
        <w:tc>
          <w:tcPr>
            <w:tcW w:w="2220" w:type="dxa"/>
            <w:vMerge w:val="restart"/>
          </w:tcPr>
          <w:p w:rsidR="004A6905" w:rsidRPr="00945E09" w:rsidRDefault="004A6905" w:rsidP="00966761">
            <w:pPr>
              <w:jc w:val="center"/>
            </w:pPr>
            <w:r>
              <w:t>996654,35</w:t>
            </w:r>
          </w:p>
          <w:p w:rsidR="004A6905" w:rsidRPr="00945E09" w:rsidRDefault="004A6905" w:rsidP="00966761">
            <w:pPr>
              <w:jc w:val="center"/>
            </w:pPr>
          </w:p>
        </w:tc>
        <w:tc>
          <w:tcPr>
            <w:tcW w:w="1768" w:type="dxa"/>
            <w:tcBorders>
              <w:bottom w:val="nil"/>
            </w:tcBorders>
          </w:tcPr>
          <w:p w:rsidR="004A6905" w:rsidRPr="00945E09" w:rsidRDefault="004A6905" w:rsidP="00886AE1">
            <w:pPr>
              <w:jc w:val="center"/>
            </w:pPr>
            <w:r>
              <w:t>Земельный  участок</w:t>
            </w: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4A6905" w:rsidRPr="00945E09" w:rsidRDefault="004A6905" w:rsidP="00886AE1">
            <w:pPr>
              <w:jc w:val="center"/>
            </w:pPr>
            <w:r>
              <w:t xml:space="preserve">5000,0 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4A6905" w:rsidRPr="00945E09" w:rsidRDefault="004A6905" w:rsidP="00886AE1">
            <w:pPr>
              <w:jc w:val="center"/>
            </w:pPr>
            <w:r w:rsidRPr="00945E09">
              <w:rPr>
                <w:sz w:val="22"/>
                <w:szCs w:val="22"/>
              </w:rPr>
              <w:t>Россия</w:t>
            </w:r>
          </w:p>
        </w:tc>
        <w:tc>
          <w:tcPr>
            <w:tcW w:w="2032" w:type="dxa"/>
            <w:vMerge w:val="restart"/>
          </w:tcPr>
          <w:p w:rsidR="004A6905" w:rsidRPr="00945E09" w:rsidRDefault="004A6905" w:rsidP="003F6A44">
            <w:pPr>
              <w:jc w:val="center"/>
            </w:pPr>
            <w:r w:rsidRPr="00945E09"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vMerge w:val="restart"/>
          </w:tcPr>
          <w:p w:rsidR="004A6905" w:rsidRDefault="004A6905" w:rsidP="004A6905">
            <w:pPr>
              <w:jc w:val="center"/>
            </w:pPr>
            <w:r>
              <w:t>Жилой  дом</w:t>
            </w:r>
          </w:p>
          <w:p w:rsidR="004A6905" w:rsidRDefault="004A6905" w:rsidP="004A6905">
            <w:pPr>
              <w:jc w:val="center"/>
            </w:pPr>
          </w:p>
          <w:p w:rsidR="004A6905" w:rsidRDefault="004A6905" w:rsidP="004A6905">
            <w:pPr>
              <w:jc w:val="center"/>
            </w:pPr>
            <w:r>
              <w:t xml:space="preserve">Земельный  участок  </w:t>
            </w:r>
          </w:p>
          <w:p w:rsidR="004A6905" w:rsidRPr="00945E09" w:rsidRDefault="004A6905" w:rsidP="00EC6D39">
            <w:pPr>
              <w:jc w:val="center"/>
            </w:pPr>
          </w:p>
        </w:tc>
        <w:tc>
          <w:tcPr>
            <w:tcW w:w="1308" w:type="dxa"/>
            <w:vMerge w:val="restart"/>
          </w:tcPr>
          <w:p w:rsidR="004A6905" w:rsidRDefault="004A6905" w:rsidP="004A6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4A6905" w:rsidRDefault="004A6905" w:rsidP="004A6905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4A6905">
            <w:pPr>
              <w:rPr>
                <w:sz w:val="22"/>
                <w:szCs w:val="22"/>
              </w:rPr>
            </w:pPr>
          </w:p>
          <w:p w:rsidR="004A6905" w:rsidRDefault="004A6905" w:rsidP="004A69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1404,0   </w:t>
            </w:r>
          </w:p>
          <w:p w:rsidR="004A6905" w:rsidRPr="00945E09" w:rsidRDefault="004A6905" w:rsidP="00945E09">
            <w:pPr>
              <w:jc w:val="center"/>
            </w:pPr>
          </w:p>
        </w:tc>
        <w:tc>
          <w:tcPr>
            <w:tcW w:w="1800" w:type="dxa"/>
            <w:vMerge w:val="restart"/>
          </w:tcPr>
          <w:p w:rsidR="004A6905" w:rsidRDefault="004A6905" w:rsidP="004A69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A6905" w:rsidRDefault="004A6905" w:rsidP="00EC6D39">
            <w:pPr>
              <w:jc w:val="center"/>
            </w:pPr>
          </w:p>
          <w:p w:rsidR="004A6905" w:rsidRDefault="004A6905" w:rsidP="00EC6D39">
            <w:pPr>
              <w:jc w:val="center"/>
            </w:pPr>
          </w:p>
          <w:p w:rsidR="004A6905" w:rsidRPr="00945E09" w:rsidRDefault="004A6905" w:rsidP="00EC6D39">
            <w:pPr>
              <w:jc w:val="center"/>
            </w:pPr>
            <w:r>
              <w:t>Рос</w:t>
            </w:r>
            <w:bookmarkStart w:id="0" w:name="_GoBack"/>
            <w:bookmarkEnd w:id="0"/>
            <w:r>
              <w:t>сия</w:t>
            </w:r>
          </w:p>
        </w:tc>
      </w:tr>
      <w:tr w:rsidR="003B26FA" w:rsidRPr="00945E09" w:rsidTr="001A276D">
        <w:trPr>
          <w:trHeight w:val="519"/>
        </w:trPr>
        <w:tc>
          <w:tcPr>
            <w:tcW w:w="1668" w:type="dxa"/>
            <w:vMerge/>
          </w:tcPr>
          <w:p w:rsidR="003B26FA" w:rsidRPr="00945E09" w:rsidRDefault="003B26FA" w:rsidP="00EC6D39">
            <w:pPr>
              <w:ind w:right="-184"/>
            </w:pPr>
          </w:p>
        </w:tc>
        <w:tc>
          <w:tcPr>
            <w:tcW w:w="2220" w:type="dxa"/>
            <w:vMerge/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1768" w:type="dxa"/>
            <w:tcBorders>
              <w:top w:val="nil"/>
              <w:bottom w:val="nil"/>
            </w:tcBorders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1067" w:type="dxa"/>
            <w:tcBorders>
              <w:top w:val="nil"/>
              <w:bottom w:val="nil"/>
            </w:tcBorders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2032" w:type="dxa"/>
            <w:vMerge/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1370" w:type="dxa"/>
            <w:vMerge/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1308" w:type="dxa"/>
            <w:vMerge/>
          </w:tcPr>
          <w:p w:rsidR="003B26FA" w:rsidRPr="00945E09" w:rsidRDefault="003B26FA" w:rsidP="00EC6D39">
            <w:pPr>
              <w:jc w:val="center"/>
            </w:pPr>
          </w:p>
        </w:tc>
        <w:tc>
          <w:tcPr>
            <w:tcW w:w="1800" w:type="dxa"/>
            <w:vMerge/>
          </w:tcPr>
          <w:p w:rsidR="003B26FA" w:rsidRPr="00945E09" w:rsidRDefault="003B26FA" w:rsidP="00EC6D39">
            <w:pPr>
              <w:jc w:val="center"/>
            </w:pPr>
          </w:p>
        </w:tc>
      </w:tr>
      <w:tr w:rsidR="004A6905" w:rsidRPr="00A95271" w:rsidTr="001A276D">
        <w:trPr>
          <w:trHeight w:val="655"/>
        </w:trPr>
        <w:tc>
          <w:tcPr>
            <w:tcW w:w="1668" w:type="dxa"/>
          </w:tcPr>
          <w:p w:rsidR="004A6905" w:rsidRPr="00945E09" w:rsidRDefault="004A6905" w:rsidP="00945E09">
            <w:pPr>
              <w:ind w:right="-184"/>
            </w:pPr>
            <w:r>
              <w:rPr>
                <w:sz w:val="22"/>
                <w:szCs w:val="22"/>
              </w:rPr>
              <w:t>Жена</w:t>
            </w:r>
          </w:p>
        </w:tc>
        <w:tc>
          <w:tcPr>
            <w:tcW w:w="2220" w:type="dxa"/>
          </w:tcPr>
          <w:p w:rsidR="004A6905" w:rsidRPr="00945E09" w:rsidRDefault="004A6905" w:rsidP="003D0A0E">
            <w:pPr>
              <w:jc w:val="center"/>
            </w:pPr>
            <w:r>
              <w:t>1381774,65</w:t>
            </w:r>
          </w:p>
          <w:p w:rsidR="004A6905" w:rsidRPr="00945E09" w:rsidRDefault="004A6905" w:rsidP="003D0A0E">
            <w:pPr>
              <w:jc w:val="center"/>
            </w:pPr>
          </w:p>
        </w:tc>
        <w:tc>
          <w:tcPr>
            <w:tcW w:w="1768" w:type="dxa"/>
          </w:tcPr>
          <w:p w:rsidR="004A6905" w:rsidRDefault="004A6905" w:rsidP="00886AE1">
            <w:pPr>
              <w:jc w:val="center"/>
            </w:pPr>
            <w:r>
              <w:t xml:space="preserve">Квартира      </w:t>
            </w:r>
          </w:p>
          <w:p w:rsidR="004A6905" w:rsidRDefault="004A6905" w:rsidP="00886AE1">
            <w:pPr>
              <w:jc w:val="center"/>
            </w:pPr>
          </w:p>
          <w:p w:rsidR="004A6905" w:rsidRDefault="004A6905" w:rsidP="00886AE1">
            <w:pPr>
              <w:jc w:val="center"/>
            </w:pPr>
            <w:r>
              <w:t>Жилой  дом</w:t>
            </w:r>
          </w:p>
          <w:p w:rsidR="004A6905" w:rsidRDefault="004A6905" w:rsidP="00886AE1">
            <w:pPr>
              <w:jc w:val="center"/>
            </w:pPr>
          </w:p>
          <w:p w:rsidR="004A6905" w:rsidRDefault="004A6905" w:rsidP="004A6905">
            <w:pPr>
              <w:jc w:val="center"/>
            </w:pPr>
            <w:r>
              <w:t xml:space="preserve">Жилой  дом  </w:t>
            </w:r>
          </w:p>
          <w:p w:rsidR="004A6905" w:rsidRDefault="004A6905" w:rsidP="004A6905">
            <w:pPr>
              <w:jc w:val="center"/>
            </w:pPr>
          </w:p>
          <w:p w:rsidR="004A6905" w:rsidRDefault="004A6905" w:rsidP="004A6905">
            <w:pPr>
              <w:jc w:val="center"/>
            </w:pPr>
          </w:p>
          <w:p w:rsidR="004A6905" w:rsidRDefault="004A6905" w:rsidP="004A6905">
            <w:pPr>
              <w:jc w:val="center"/>
            </w:pPr>
            <w:r>
              <w:t xml:space="preserve">Земельный  участок  </w:t>
            </w:r>
          </w:p>
          <w:p w:rsidR="004A6905" w:rsidRDefault="004A6905" w:rsidP="004A6905">
            <w:pPr>
              <w:jc w:val="center"/>
            </w:pPr>
          </w:p>
          <w:p w:rsidR="004A6905" w:rsidRDefault="004A6905" w:rsidP="004A6905">
            <w:pPr>
              <w:jc w:val="center"/>
            </w:pPr>
            <w:r>
              <w:t>Земельный</w:t>
            </w:r>
          </w:p>
          <w:p w:rsidR="004A6905" w:rsidRPr="00945E09" w:rsidRDefault="004A6905" w:rsidP="004A6905">
            <w:pPr>
              <w:jc w:val="center"/>
            </w:pPr>
            <w:r>
              <w:t xml:space="preserve">  участок</w:t>
            </w:r>
          </w:p>
        </w:tc>
        <w:tc>
          <w:tcPr>
            <w:tcW w:w="1067" w:type="dxa"/>
          </w:tcPr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 w:rsidRPr="00945E0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945E09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 xml:space="preserve"> 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rPr>
                <w:sz w:val="22"/>
                <w:szCs w:val="22"/>
              </w:rPr>
            </w:pPr>
          </w:p>
          <w:p w:rsidR="004A6905" w:rsidRDefault="004A6905" w:rsidP="00886A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1404,0  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Pr="00945E09" w:rsidRDefault="004A6905" w:rsidP="00886AE1">
            <w:pPr>
              <w:jc w:val="center"/>
            </w:pPr>
            <w:r>
              <w:rPr>
                <w:sz w:val="22"/>
                <w:szCs w:val="22"/>
              </w:rPr>
              <w:t xml:space="preserve">1435,0   </w:t>
            </w:r>
          </w:p>
        </w:tc>
        <w:tc>
          <w:tcPr>
            <w:tcW w:w="1559" w:type="dxa"/>
          </w:tcPr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 w:rsidRPr="00945E09">
              <w:rPr>
                <w:sz w:val="22"/>
                <w:szCs w:val="22"/>
              </w:rPr>
              <w:t>Россия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Default="004A6905" w:rsidP="00886AE1">
            <w:pPr>
              <w:jc w:val="center"/>
              <w:rPr>
                <w:sz w:val="22"/>
                <w:szCs w:val="22"/>
              </w:rPr>
            </w:pPr>
          </w:p>
          <w:p w:rsidR="004A6905" w:rsidRPr="00945E09" w:rsidRDefault="004A6905" w:rsidP="00886AE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32" w:type="dxa"/>
          </w:tcPr>
          <w:p w:rsidR="004A6905" w:rsidRPr="00945E09" w:rsidRDefault="004A6905" w:rsidP="00EC6D39">
            <w:pPr>
              <w:jc w:val="center"/>
            </w:pPr>
            <w:r w:rsidRPr="00945E09"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</w:tcPr>
          <w:p w:rsidR="004A6905" w:rsidRPr="00945E09" w:rsidRDefault="004A6905" w:rsidP="002350AA">
            <w:pPr>
              <w:jc w:val="center"/>
            </w:pPr>
          </w:p>
        </w:tc>
        <w:tc>
          <w:tcPr>
            <w:tcW w:w="1308" w:type="dxa"/>
          </w:tcPr>
          <w:p w:rsidR="004A6905" w:rsidRPr="00945E09" w:rsidRDefault="004A6905" w:rsidP="00945E09">
            <w:pPr>
              <w:jc w:val="center"/>
            </w:pPr>
          </w:p>
        </w:tc>
        <w:tc>
          <w:tcPr>
            <w:tcW w:w="1800" w:type="dxa"/>
          </w:tcPr>
          <w:p w:rsidR="004A6905" w:rsidRPr="00945E09" w:rsidRDefault="004A6905" w:rsidP="00EC6D39">
            <w:pPr>
              <w:jc w:val="center"/>
            </w:pPr>
          </w:p>
        </w:tc>
      </w:tr>
    </w:tbl>
    <w:p w:rsidR="003B26FA" w:rsidRDefault="003B26FA" w:rsidP="00C01FB5">
      <w:pPr>
        <w:jc w:val="center"/>
      </w:pPr>
    </w:p>
    <w:p w:rsidR="003B26FA" w:rsidRDefault="003B26FA" w:rsidP="00C01FB5">
      <w:pPr>
        <w:jc w:val="center"/>
      </w:pPr>
    </w:p>
    <w:p w:rsidR="003B26FA" w:rsidRDefault="003B26FA"/>
    <w:sectPr w:rsidR="003B26FA" w:rsidSect="00EC6D3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FB5"/>
    <w:rsid w:val="000F7A3A"/>
    <w:rsid w:val="001A276D"/>
    <w:rsid w:val="002350AA"/>
    <w:rsid w:val="002B29BA"/>
    <w:rsid w:val="002D2C40"/>
    <w:rsid w:val="003B26FA"/>
    <w:rsid w:val="003D0A0E"/>
    <w:rsid w:val="003F6A44"/>
    <w:rsid w:val="00476223"/>
    <w:rsid w:val="004A6905"/>
    <w:rsid w:val="00623105"/>
    <w:rsid w:val="0065087C"/>
    <w:rsid w:val="0089327A"/>
    <w:rsid w:val="00945E09"/>
    <w:rsid w:val="00966761"/>
    <w:rsid w:val="00A35EDF"/>
    <w:rsid w:val="00A95271"/>
    <w:rsid w:val="00C01FB5"/>
    <w:rsid w:val="00C31D76"/>
    <w:rsid w:val="00EC6D39"/>
    <w:rsid w:val="00F74D06"/>
    <w:rsid w:val="00FD71AA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10</cp:revision>
  <dcterms:created xsi:type="dcterms:W3CDTF">2015-05-05T06:43:00Z</dcterms:created>
  <dcterms:modified xsi:type="dcterms:W3CDTF">2015-05-07T04:44:00Z</dcterms:modified>
</cp:coreProperties>
</file>