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632"/>
        <w:gridCol w:w="1842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9D4E9A" w:rsidTr="0042170A">
        <w:trPr>
          <w:trHeight w:hRule="exact" w:val="945"/>
        </w:trPr>
        <w:tc>
          <w:tcPr>
            <w:tcW w:w="19978" w:type="dxa"/>
            <w:gridSpan w:val="13"/>
            <w:shd w:val="clear" w:color="FFFFFF" w:fill="auto"/>
          </w:tcPr>
          <w:p w:rsidR="009D4E9A" w:rsidRDefault="0042170A" w:rsidP="00370548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характера </w:t>
            </w:r>
            <w:r w:rsidR="00370548">
              <w:t>муниципальных</w:t>
            </w:r>
            <w:r>
              <w:t xml:space="preserve"> служащих </w:t>
            </w:r>
            <w:r w:rsidR="00370548">
              <w:t>комитета ЗАГС администрации города Тулы</w:t>
            </w:r>
            <w:bookmarkStart w:id="0" w:name="_GoBack"/>
            <w:bookmarkEnd w:id="0"/>
            <w:r>
              <w:t>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9D4E9A" w:rsidTr="0042170A">
        <w:trPr>
          <w:trHeight w:hRule="exact" w:val="225"/>
        </w:trPr>
        <w:tc>
          <w:tcPr>
            <w:tcW w:w="19978" w:type="dxa"/>
            <w:gridSpan w:val="13"/>
            <w:shd w:val="clear" w:color="FFFFFF" w:fill="auto"/>
          </w:tcPr>
          <w:p w:rsidR="009D4E9A" w:rsidRDefault="009D4E9A"/>
        </w:tc>
      </w:tr>
      <w:tr w:rsidR="009D4E9A" w:rsidTr="0042170A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2"/>
            </w:pPr>
            <w:r>
              <w:t>Должность</w:t>
            </w:r>
          </w:p>
        </w:tc>
        <w:tc>
          <w:tcPr>
            <w:tcW w:w="626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D4E9A" w:rsidTr="0042170A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2"/>
            </w:pPr>
            <w:r>
              <w:t>Должность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9D4E9A" w:rsidRDefault="0042170A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D4E9A" w:rsidTr="0042170A">
        <w:trPr>
          <w:trHeight w:hRule="exact" w:val="375"/>
        </w:trPr>
        <w:tc>
          <w:tcPr>
            <w:tcW w:w="1997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9D4E9A" w:rsidRDefault="0042170A">
            <w:pPr>
              <w:pStyle w:val="1CStyle10"/>
            </w:pPr>
            <w:r>
              <w:t>Комитет ЗАГС</w:t>
            </w:r>
          </w:p>
        </w:tc>
      </w:tr>
      <w:tr w:rsidR="003C4310" w:rsidTr="00911614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BC340B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2"/>
            </w:pPr>
            <w:r>
              <w:t>Донец Е.В.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3"/>
            </w:pPr>
            <w:r>
              <w:t>Председатель комитета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6"/>
            </w:pPr>
            <w:r>
              <w:t>45,8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  <w:r>
              <w:t>843 094,12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Pr="003C4310" w:rsidRDefault="003C4310">
            <w:pPr>
              <w:pStyle w:val="1CStyle19"/>
              <w:rPr>
                <w:sz w:val="24"/>
                <w:szCs w:val="24"/>
              </w:rPr>
            </w:pPr>
            <w:r w:rsidRPr="003C4310">
              <w:rPr>
                <w:sz w:val="24"/>
                <w:szCs w:val="24"/>
              </w:rPr>
              <w:t>Заем, накопления за предыдущие годы, материнский капитал</w:t>
            </w:r>
          </w:p>
        </w:tc>
      </w:tr>
      <w:tr w:rsidR="003C4310" w:rsidTr="00911614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6"/>
            </w:pPr>
            <w:r>
              <w:t>54,00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Pr="003C4310" w:rsidRDefault="003C4310">
            <w:pPr>
              <w:pStyle w:val="1CStyle19"/>
              <w:rPr>
                <w:sz w:val="24"/>
                <w:szCs w:val="24"/>
              </w:rPr>
            </w:pPr>
          </w:p>
        </w:tc>
      </w:tr>
      <w:tr w:rsidR="003C4310" w:rsidTr="00911614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4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6"/>
            </w:pPr>
            <w:r>
              <w:t>82,7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9"/>
            </w:pPr>
          </w:p>
        </w:tc>
      </w:tr>
      <w:tr w:rsidR="003C4310" w:rsidTr="00BC498E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6"/>
            </w:pPr>
            <w:r>
              <w:t>1 300,00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Pr="003C4310" w:rsidRDefault="003C4310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3C4310">
              <w:t xml:space="preserve"> </w:t>
            </w:r>
            <w:r>
              <w:rPr>
                <w:lang w:val="en-US"/>
              </w:rPr>
              <w:t>Logan</w:t>
            </w:r>
            <w:r>
              <w:t>,</w:t>
            </w:r>
            <w:r w:rsidRPr="003C4310">
              <w:t xml:space="preserve"> 2009 </w:t>
            </w:r>
            <w:r>
              <w:t>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  <w:r>
              <w:t>670 573,60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9"/>
            </w:pPr>
            <w:r w:rsidRPr="003C4310">
              <w:rPr>
                <w:sz w:val="24"/>
                <w:szCs w:val="24"/>
              </w:rPr>
              <w:t>Заем, накопления за предыдущие годы, материнский капитал</w:t>
            </w:r>
          </w:p>
        </w:tc>
      </w:tr>
      <w:tr w:rsidR="003C4310" w:rsidTr="00BC498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6"/>
            </w:pPr>
            <w:r>
              <w:t>40,8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Pr="003C4310" w:rsidRDefault="003C4310">
            <w:pPr>
              <w:pStyle w:val="1CStyle19"/>
              <w:rPr>
                <w:sz w:val="24"/>
                <w:szCs w:val="24"/>
              </w:rPr>
            </w:pPr>
          </w:p>
        </w:tc>
      </w:tr>
      <w:tr w:rsidR="003C4310" w:rsidTr="00BC498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6"/>
            </w:pPr>
            <w:r>
              <w:t>54,0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Pr="003C4310" w:rsidRDefault="003C4310">
            <w:pPr>
              <w:pStyle w:val="1CStyle19"/>
              <w:rPr>
                <w:sz w:val="24"/>
                <w:szCs w:val="24"/>
              </w:rPr>
            </w:pPr>
          </w:p>
        </w:tc>
      </w:tr>
      <w:tr w:rsidR="003C4310" w:rsidTr="00BC498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6"/>
            </w:pPr>
            <w:r>
              <w:t>30,00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Pr="003C4310" w:rsidRDefault="003C4310">
            <w:pPr>
              <w:pStyle w:val="1CStyle19"/>
              <w:rPr>
                <w:sz w:val="24"/>
                <w:szCs w:val="24"/>
              </w:rPr>
            </w:pPr>
          </w:p>
        </w:tc>
      </w:tr>
      <w:tr w:rsidR="003C4310" w:rsidTr="0042170A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8B2B20">
            <w:pPr>
              <w:pStyle w:val="1CStyle16"/>
            </w:pPr>
            <w:r>
              <w:t>45,8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Default="003C431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4310" w:rsidRPr="003C4310" w:rsidRDefault="003C4310">
            <w:pPr>
              <w:pStyle w:val="1CStyle19"/>
              <w:rPr>
                <w:sz w:val="24"/>
                <w:szCs w:val="24"/>
              </w:rPr>
            </w:pPr>
          </w:p>
        </w:tc>
      </w:tr>
      <w:tr w:rsidR="008B2B20" w:rsidTr="0042170A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 w:rsidP="0011006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 w:rsidP="00110061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 w:rsidP="0011006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 w:rsidP="00110061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 w:rsidP="0011006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 w:rsidP="0011006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 w:rsidP="0011006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 w:rsidP="00110061">
            <w:pPr>
              <w:pStyle w:val="1CStyle16"/>
            </w:pPr>
            <w:r>
              <w:t>45,8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 w:rsidP="00110061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 w:rsidP="0011006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 w:rsidP="0011006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3C4310" w:rsidRDefault="008B2B20" w:rsidP="00110061">
            <w:pPr>
              <w:pStyle w:val="1CStyle19"/>
              <w:rPr>
                <w:sz w:val="24"/>
                <w:szCs w:val="24"/>
              </w:rPr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2</w:t>
            </w:r>
            <w:r w:rsidR="008B2B20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proofErr w:type="spellStart"/>
            <w:r>
              <w:t>Алмазова</w:t>
            </w:r>
            <w:proofErr w:type="spellEnd"/>
            <w:r>
              <w:t xml:space="preserve"> Е.П.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Автомобиль легковой ВАЗ 11113 Ока,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494 684,22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proofErr w:type="spellStart"/>
            <w:r>
              <w:t>Алмазова</w:t>
            </w:r>
            <w:proofErr w:type="spellEnd"/>
            <w:r>
              <w:t xml:space="preserve"> Е.П.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Автомобиль легковой ВАЗ 11113 Ока,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494 684,22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proofErr w:type="spellStart"/>
            <w:r>
              <w:t>Алмазова</w:t>
            </w:r>
            <w:proofErr w:type="spellEnd"/>
            <w:r>
              <w:t xml:space="preserve"> Е.П.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Автомобиль легковой ВАЗ 11113 Ока,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494 684,22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676,8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51,6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Автомобиль легковой LADA(ВАЗ) 2111,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400 952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619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51,6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Автомобиль легковой LADA(ВАЗ) 2111,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400 952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51,6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Автомобиль легковой LADA(ВАЗ) 2106, 1979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400 952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3</w:t>
            </w:r>
            <w:r w:rsidR="008B2B20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proofErr w:type="spellStart"/>
            <w:r>
              <w:t>Бушина</w:t>
            </w:r>
            <w:proofErr w:type="spellEnd"/>
            <w:r>
              <w:t xml:space="preserve"> М.В.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462 276,61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proofErr w:type="spellStart"/>
            <w:r>
              <w:t>Бушина</w:t>
            </w:r>
            <w:proofErr w:type="spellEnd"/>
            <w:r>
              <w:t xml:space="preserve"> М.В.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462 276,61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РИО,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491 037,62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4</w:t>
            </w:r>
            <w:r w:rsidR="008B2B20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Зайцева Е.В.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90,5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JUKE,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455 956,46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Pathfinder</w:t>
            </w:r>
            <w:proofErr w:type="spellEnd"/>
            <w:r>
              <w:t>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2 420 797,63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  <w:r>
              <w:t>Транспортные средства, Доход от продажи квартиры</w:t>
            </w: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5</w:t>
            </w:r>
            <w:r w:rsidR="008B2B20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Звягина О.В.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489 244,35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Звягина О.В.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489 244,35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119 919,99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119 919,99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6</w:t>
            </w:r>
            <w:r w:rsidR="008B2B20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Котова О.Н.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441 648,04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Primera</w:t>
            </w:r>
            <w:proofErr w:type="spellEnd"/>
            <w:r>
              <w:t>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276 461,64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7</w:t>
            </w:r>
            <w:r w:rsidR="008B2B20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Лаврушина Л.С.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524 774,3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Лаврушина Л.С.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524 774,3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Лаврушина Л.С.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524 774,3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8</w:t>
            </w:r>
            <w:r w:rsidR="008B2B20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Масленникова Т.С.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Ведущий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142,9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341 873,9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142,9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Tiburon</w:t>
            </w:r>
            <w:proofErr w:type="spellEnd"/>
            <w:r>
              <w:t>, 2004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93 478,26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21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9</w:t>
            </w:r>
            <w:r w:rsidR="008B2B20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Мороз Т.Т.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ведущий специалист комитета ЗАГС администрации города Тулы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35,7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2 712 253,58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Автомобиль легковой УАЗ 2206, 1999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458 908,42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10</w:t>
            </w:r>
            <w:r w:rsidR="008B2B20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Татаринова О.В.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88,2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780 155,1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Татаринова О.В.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780 155,1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88,2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Автомобиль легковой Форд  Куга,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269 848,02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11</w:t>
            </w:r>
            <w:r w:rsidR="008B2B20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Холодова Е.В.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Специалист 1 разряда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353 588,9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12</w:t>
            </w:r>
            <w:r w:rsidR="008B2B20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proofErr w:type="spellStart"/>
            <w:r>
              <w:t>Чукова</w:t>
            </w:r>
            <w:proofErr w:type="spellEnd"/>
            <w:r>
              <w:t xml:space="preserve"> О.В.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заместитель председателя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312 793,52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375"/>
        </w:trPr>
        <w:tc>
          <w:tcPr>
            <w:tcW w:w="1997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8B2B20" w:rsidRDefault="008B2B20">
            <w:pPr>
              <w:pStyle w:val="1CStyle10"/>
            </w:pPr>
            <w:r>
              <w:t>Отдел ЗАГС по Зареченскому району комитета ЗАГС</w:t>
            </w: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13</w:t>
            </w:r>
            <w:r w:rsidR="008B2B20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Пятницкая Л.А.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специалист.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386 268,81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Пятницкая Л.А.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специалист.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386 268,81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Пятницкая Л.А.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специалист.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386 268,81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Пятницкая Л.А.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специалист.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386 268,81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646 716,51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646 716,51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14</w:t>
            </w:r>
            <w:r w:rsidR="008B2B20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Усова Е.Н.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445 315,36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15</w:t>
            </w:r>
            <w:r w:rsidR="008B2B20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Чугунова Л.В.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Начальник отдела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618 768,26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Чугунова Л.В.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Начальник отдела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618 768,26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C-RV,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788 693,21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24,3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C-RV,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788 693,21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C-RV,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788 693,21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Быкова Е.С.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Ведущий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129 672,03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375"/>
        </w:trPr>
        <w:tc>
          <w:tcPr>
            <w:tcW w:w="1997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8B2B20" w:rsidRDefault="008B2B20">
            <w:pPr>
              <w:pStyle w:val="1CStyle10"/>
            </w:pPr>
            <w:r>
              <w:t>Отдел ЗАГС по Привокзальному району комитета ЗАГС</w:t>
            </w: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17</w:t>
            </w:r>
            <w:r w:rsidR="008B2B20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proofErr w:type="spellStart"/>
            <w:r>
              <w:t>Боровкова</w:t>
            </w:r>
            <w:proofErr w:type="spellEnd"/>
            <w:r>
              <w:t xml:space="preserve"> Л.А.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30,9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570 749,32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18</w:t>
            </w:r>
            <w:r w:rsidR="008B2B20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Копылова Т.А.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Автомобиль легковой LADA(ВАЗ) ВАЗ-21124,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331 249,79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3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Земельный участок для ведения личного подсобного хозяйства, кадастровый номер 71:12:060201:236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1 900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245 060,2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97,5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245 060,2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74,7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245 060,2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19</w:t>
            </w:r>
            <w:r w:rsidR="008B2B20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Лобачева И.Е.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52,3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454 205,73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Лобачева И.Е.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33,9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454 205,73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Лобачева И.Е.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454 205,73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20</w:t>
            </w:r>
            <w:r w:rsidR="008B2B20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Сулина И.А.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Начальник отдела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642 058,99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375"/>
        </w:trPr>
        <w:tc>
          <w:tcPr>
            <w:tcW w:w="1997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8B2B20" w:rsidRDefault="008B2B20">
            <w:pPr>
              <w:pStyle w:val="1CStyle10"/>
            </w:pPr>
            <w:r>
              <w:t>Отдел ЗАГС по Пролетарскому району комитета ЗАГС</w:t>
            </w:r>
          </w:p>
        </w:tc>
      </w:tr>
      <w:tr w:rsidR="008B2B20" w:rsidTr="0042170A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21</w:t>
            </w:r>
            <w:r w:rsidR="008B2B20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Беспалова С.Г.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Начальник отдела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21,9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Tiguan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1 142 055,1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19.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Беспалова С.Г.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Начальник отдела</w:t>
            </w:r>
          </w:p>
        </w:tc>
        <w:tc>
          <w:tcPr>
            <w:tcW w:w="18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21,9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121,4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Tiguan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1 142 055,1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121,4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Автомобиль легковой ВАЗ  21144,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1 169 829,14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3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земельный участок для эксплуатации индивидуального жилого дома с надворными постройками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GMT900 (</w:t>
            </w:r>
            <w:proofErr w:type="spellStart"/>
            <w:r>
              <w:t>Tahoe</w:t>
            </w:r>
            <w:proofErr w:type="spellEnd"/>
            <w:r>
              <w:t>),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1 169 829,14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121,4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22</w:t>
            </w:r>
            <w:r w:rsidR="008B2B20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Максимова О.П.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Ведущий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Автомобиль легковой LADA(ВАЗ) 219000,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385 915,36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23</w:t>
            </w:r>
            <w:r w:rsidR="008B2B20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Наумова С.В.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 xml:space="preserve">Общая долевая (Общая долевая, доля в праве </w:t>
            </w:r>
            <w:r w:rsidR="00BC340B">
              <w:t>½</w:t>
            </w:r>
            <w:r>
              <w:t>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41,9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585 884,57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21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21.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Наумова С.В.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земельный участок для коллективного садоводства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688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585 884,57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BC340B" w:rsidTr="0042170A">
        <w:trPr>
          <w:trHeight w:val="21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340B" w:rsidRDefault="00BC340B">
            <w:pPr>
              <w:pStyle w:val="1CStyle11"/>
            </w:pPr>
            <w:r>
              <w:t>24.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340B" w:rsidRDefault="00BC340B">
            <w:pPr>
              <w:pStyle w:val="1CStyle12"/>
            </w:pPr>
            <w:r>
              <w:t>Перина</w:t>
            </w:r>
            <w:r w:rsidR="002B7103">
              <w:t xml:space="preserve"> Е.Г.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340B" w:rsidRDefault="002B7103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340B" w:rsidRDefault="002B71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340B" w:rsidRDefault="002B7103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340B" w:rsidRDefault="002B7103">
            <w:pPr>
              <w:pStyle w:val="1CStyle16"/>
            </w:pPr>
            <w:r>
              <w:t>73,00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340B" w:rsidRDefault="002B7103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340B" w:rsidRDefault="002B710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340B" w:rsidRDefault="002B7103">
            <w:pPr>
              <w:pStyle w:val="1CStyle16"/>
            </w:pPr>
            <w:r>
              <w:t>48,10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340B" w:rsidRDefault="002B710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340B" w:rsidRDefault="002B710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340B" w:rsidRDefault="002B7103">
            <w:pPr>
              <w:pStyle w:val="1CStyle17"/>
            </w:pPr>
            <w:r>
              <w:t>543 958,57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C340B" w:rsidRDefault="00BC340B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1"/>
              <w:rPr>
                <w:color w:val="FF0000"/>
              </w:r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2"/>
            </w:pPr>
            <w:r w:rsidRPr="002B7103">
              <w:t>Супруг Периной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4"/>
            </w:pPr>
            <w:r w:rsidRPr="002B7103"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5"/>
            </w:pPr>
            <w:r w:rsidRPr="002B7103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6"/>
            </w:pPr>
            <w:r w:rsidRPr="002B7103">
              <w:t>22,1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7"/>
            </w:pPr>
            <w:r w:rsidRPr="002B7103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4"/>
            </w:pPr>
            <w:r w:rsidRPr="002B7103"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6"/>
            </w:pPr>
            <w:r w:rsidRPr="002B7103">
              <w:t>48,1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7"/>
            </w:pPr>
            <w:r w:rsidRPr="002B7103"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8"/>
            </w:pPr>
            <w:r w:rsidRPr="002B7103">
              <w:t xml:space="preserve">Автомобиль легковой </w:t>
            </w:r>
            <w:proofErr w:type="spellStart"/>
            <w:r w:rsidRPr="002B7103">
              <w:t>Mitsubishi</w:t>
            </w:r>
            <w:proofErr w:type="spellEnd"/>
            <w:r w:rsidRPr="002B7103">
              <w:t xml:space="preserve"> </w:t>
            </w:r>
            <w:proofErr w:type="spellStart"/>
            <w:r w:rsidRPr="002B7103">
              <w:t>Pajero</w:t>
            </w:r>
            <w:proofErr w:type="spellEnd"/>
            <w:r w:rsidRPr="002B7103">
              <w:t xml:space="preserve"> </w:t>
            </w:r>
            <w:proofErr w:type="spellStart"/>
            <w:r w:rsidRPr="002B7103">
              <w:t>Sport</w:t>
            </w:r>
            <w:proofErr w:type="spellEnd"/>
            <w:r w:rsidRPr="002B7103"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7"/>
            </w:pPr>
            <w:r w:rsidRPr="002B7103">
              <w:t>742 741,99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1"/>
              <w:rPr>
                <w:color w:val="FF0000"/>
              </w:rPr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2"/>
              <w:rPr>
                <w:color w:val="FF0000"/>
              </w:rPr>
            </w:pPr>
            <w:r w:rsidRPr="00560B44">
              <w:rPr>
                <w:color w:val="FF0000"/>
              </w:rP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3"/>
              <w:rPr>
                <w:color w:val="FF0000"/>
              </w:rPr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4"/>
            </w:pPr>
            <w:r w:rsidRPr="002B7103"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5"/>
            </w:pPr>
            <w:r w:rsidRPr="002B7103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6"/>
            </w:pPr>
            <w:r w:rsidRPr="002B7103">
              <w:t>64,6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7"/>
            </w:pPr>
            <w:r w:rsidRPr="002B7103"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4"/>
              <w:rPr>
                <w:color w:val="FF0000"/>
              </w:rPr>
            </w:pPr>
            <w:r w:rsidRPr="00560B44">
              <w:rPr>
                <w:color w:val="FF0000"/>
              </w:rP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6"/>
              <w:rPr>
                <w:color w:val="FF0000"/>
              </w:rPr>
            </w:pPr>
            <w:r w:rsidRPr="00560B44">
              <w:rPr>
                <w:color w:val="FF0000"/>
              </w:rPr>
              <w:t>48,1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7"/>
              <w:rPr>
                <w:color w:val="FF0000"/>
              </w:rPr>
            </w:pPr>
            <w:r w:rsidRPr="00560B44">
              <w:rPr>
                <w:color w:val="FF0000"/>
              </w:rP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8"/>
              <w:rPr>
                <w:color w:val="FF0000"/>
              </w:rPr>
            </w:pPr>
            <w:r w:rsidRPr="00560B44">
              <w:rPr>
                <w:color w:val="FF0000"/>
              </w:rPr>
              <w:t xml:space="preserve">Автомобиль легковой </w:t>
            </w:r>
            <w:proofErr w:type="spellStart"/>
            <w:r w:rsidRPr="00560B44">
              <w:rPr>
                <w:color w:val="FF0000"/>
              </w:rPr>
              <w:t>Mitsubishi</w:t>
            </w:r>
            <w:proofErr w:type="spellEnd"/>
            <w:r w:rsidRPr="00560B44">
              <w:rPr>
                <w:color w:val="FF0000"/>
              </w:rPr>
              <w:t xml:space="preserve"> </w:t>
            </w:r>
            <w:proofErr w:type="spellStart"/>
            <w:r w:rsidRPr="00560B44">
              <w:rPr>
                <w:color w:val="FF0000"/>
              </w:rPr>
              <w:t>Pajero</w:t>
            </w:r>
            <w:proofErr w:type="spellEnd"/>
            <w:r w:rsidRPr="00560B44">
              <w:rPr>
                <w:color w:val="FF0000"/>
              </w:rPr>
              <w:t xml:space="preserve"> </w:t>
            </w:r>
            <w:proofErr w:type="spellStart"/>
            <w:r w:rsidRPr="00560B44">
              <w:rPr>
                <w:color w:val="FF0000"/>
              </w:rPr>
              <w:t>Sport</w:t>
            </w:r>
            <w:proofErr w:type="spellEnd"/>
            <w:r w:rsidRPr="00560B44">
              <w:rPr>
                <w:color w:val="FF0000"/>
              </w:rP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7"/>
              <w:rPr>
                <w:color w:val="FF0000"/>
              </w:rPr>
            </w:pPr>
            <w:r w:rsidRPr="00560B44">
              <w:rPr>
                <w:color w:val="FF0000"/>
              </w:rPr>
              <w:t>742 741,99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1"/>
              <w:rPr>
                <w:color w:val="FF0000"/>
              </w:rPr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2"/>
              <w:rPr>
                <w:color w:val="FF0000"/>
              </w:rPr>
            </w:pPr>
            <w:r w:rsidRPr="00560B44">
              <w:rPr>
                <w:color w:val="FF0000"/>
              </w:rP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3"/>
              <w:rPr>
                <w:color w:val="FF0000"/>
              </w:rPr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4"/>
            </w:pPr>
            <w:r w:rsidRPr="002B7103"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5"/>
            </w:pPr>
            <w:r w:rsidRPr="002B7103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6"/>
            </w:pPr>
            <w:r w:rsidRPr="002B7103"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7"/>
            </w:pPr>
            <w:r w:rsidRPr="002B7103"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4"/>
              <w:rPr>
                <w:color w:val="FF0000"/>
              </w:rPr>
            </w:pPr>
            <w:r w:rsidRPr="00560B44">
              <w:rPr>
                <w:color w:val="FF0000"/>
              </w:rP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6"/>
              <w:rPr>
                <w:color w:val="FF0000"/>
              </w:rPr>
            </w:pPr>
            <w:r w:rsidRPr="00560B44">
              <w:rPr>
                <w:color w:val="FF0000"/>
              </w:rPr>
              <w:t>48,1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7"/>
              <w:rPr>
                <w:color w:val="FF0000"/>
              </w:rPr>
            </w:pPr>
            <w:r w:rsidRPr="00560B44">
              <w:rPr>
                <w:color w:val="FF0000"/>
              </w:rP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8"/>
              <w:rPr>
                <w:color w:val="FF0000"/>
              </w:rPr>
            </w:pPr>
            <w:r w:rsidRPr="00560B44">
              <w:rPr>
                <w:color w:val="FF0000"/>
              </w:rPr>
              <w:t xml:space="preserve">Автомобиль легковой </w:t>
            </w:r>
            <w:proofErr w:type="spellStart"/>
            <w:r w:rsidRPr="00560B44">
              <w:rPr>
                <w:color w:val="FF0000"/>
              </w:rPr>
              <w:t>Mitsubishi</w:t>
            </w:r>
            <w:proofErr w:type="spellEnd"/>
            <w:r w:rsidRPr="00560B44">
              <w:rPr>
                <w:color w:val="FF0000"/>
              </w:rPr>
              <w:t xml:space="preserve"> </w:t>
            </w:r>
            <w:proofErr w:type="spellStart"/>
            <w:r w:rsidRPr="00560B44">
              <w:rPr>
                <w:color w:val="FF0000"/>
              </w:rPr>
              <w:t>Pajero</w:t>
            </w:r>
            <w:proofErr w:type="spellEnd"/>
            <w:r w:rsidRPr="00560B44">
              <w:rPr>
                <w:color w:val="FF0000"/>
              </w:rPr>
              <w:t xml:space="preserve"> </w:t>
            </w:r>
            <w:proofErr w:type="spellStart"/>
            <w:r w:rsidRPr="00560B44">
              <w:rPr>
                <w:color w:val="FF0000"/>
              </w:rPr>
              <w:t>Sport</w:t>
            </w:r>
            <w:proofErr w:type="spellEnd"/>
            <w:r w:rsidRPr="00560B44">
              <w:rPr>
                <w:color w:val="FF0000"/>
              </w:rP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7"/>
              <w:rPr>
                <w:color w:val="FF0000"/>
              </w:rPr>
            </w:pPr>
            <w:r w:rsidRPr="00560B44">
              <w:rPr>
                <w:color w:val="FF0000"/>
              </w:rPr>
              <w:t>742 741,99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1"/>
              <w:rPr>
                <w:color w:val="FF0000"/>
              </w:rPr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2"/>
              <w:rPr>
                <w:color w:val="FF0000"/>
              </w:rPr>
            </w:pPr>
            <w:r w:rsidRPr="00560B44">
              <w:rPr>
                <w:color w:val="FF0000"/>
              </w:rP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3"/>
              <w:rPr>
                <w:color w:val="FF0000"/>
              </w:rPr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4"/>
            </w:pPr>
            <w:r w:rsidRPr="002B7103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5"/>
            </w:pPr>
            <w:r w:rsidRPr="002B7103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6"/>
            </w:pPr>
            <w:r w:rsidRPr="002B7103">
              <w:t>73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2B7103" w:rsidRDefault="008B2B20">
            <w:pPr>
              <w:pStyle w:val="1CStyle17"/>
            </w:pPr>
            <w:r w:rsidRPr="002B7103"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4"/>
              <w:rPr>
                <w:color w:val="FF0000"/>
              </w:rPr>
            </w:pPr>
            <w:r w:rsidRPr="00560B44">
              <w:rPr>
                <w:color w:val="FF0000"/>
              </w:rP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6"/>
              <w:rPr>
                <w:color w:val="FF0000"/>
              </w:rPr>
            </w:pPr>
            <w:r w:rsidRPr="00560B44">
              <w:rPr>
                <w:color w:val="FF0000"/>
              </w:rPr>
              <w:t>48,1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7"/>
              <w:rPr>
                <w:color w:val="FF0000"/>
              </w:rPr>
            </w:pPr>
            <w:r w:rsidRPr="00560B44">
              <w:rPr>
                <w:color w:val="FF0000"/>
              </w:rP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8"/>
              <w:rPr>
                <w:color w:val="FF0000"/>
              </w:rPr>
            </w:pPr>
            <w:r w:rsidRPr="00560B44">
              <w:rPr>
                <w:color w:val="FF0000"/>
              </w:rPr>
              <w:t xml:space="preserve">Автомобиль легковой </w:t>
            </w:r>
            <w:proofErr w:type="spellStart"/>
            <w:r w:rsidRPr="00560B44">
              <w:rPr>
                <w:color w:val="FF0000"/>
              </w:rPr>
              <w:t>Mitsubishi</w:t>
            </w:r>
            <w:proofErr w:type="spellEnd"/>
            <w:r w:rsidRPr="00560B44">
              <w:rPr>
                <w:color w:val="FF0000"/>
              </w:rPr>
              <w:t xml:space="preserve"> </w:t>
            </w:r>
            <w:proofErr w:type="spellStart"/>
            <w:r w:rsidRPr="00560B44">
              <w:rPr>
                <w:color w:val="FF0000"/>
              </w:rPr>
              <w:t>Pajero</w:t>
            </w:r>
            <w:proofErr w:type="spellEnd"/>
            <w:r w:rsidRPr="00560B44">
              <w:rPr>
                <w:color w:val="FF0000"/>
              </w:rPr>
              <w:t xml:space="preserve"> </w:t>
            </w:r>
            <w:proofErr w:type="spellStart"/>
            <w:r w:rsidRPr="00560B44">
              <w:rPr>
                <w:color w:val="FF0000"/>
              </w:rPr>
              <w:t>Sport</w:t>
            </w:r>
            <w:proofErr w:type="spellEnd"/>
            <w:r w:rsidRPr="00560B44">
              <w:rPr>
                <w:color w:val="FF0000"/>
              </w:rP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7"/>
              <w:rPr>
                <w:color w:val="FF0000"/>
              </w:rPr>
            </w:pPr>
            <w:r w:rsidRPr="00560B44">
              <w:rPr>
                <w:color w:val="FF0000"/>
              </w:rPr>
              <w:t>742 741,99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240C8D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BC340B" w:rsidRDefault="00BC340B">
            <w:pPr>
              <w:pStyle w:val="1CStyle11"/>
            </w:pPr>
            <w:r w:rsidRPr="00BC340B">
              <w:t>25.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2"/>
            </w:pPr>
            <w:r w:rsidRPr="008B2B20">
              <w:t>Шутова О.В.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3"/>
            </w:pPr>
            <w:r w:rsidRPr="008B2B20">
              <w:t>Главный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4"/>
            </w:pPr>
            <w:r w:rsidRPr="008B2B20"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5"/>
            </w:pPr>
            <w:r w:rsidRPr="008B2B20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6"/>
            </w:pPr>
            <w:r w:rsidRPr="008B2B20">
              <w:t>938, 00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7"/>
            </w:pPr>
            <w:r w:rsidRPr="008B2B20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4"/>
            </w:pPr>
            <w:r w:rsidRPr="008B2B20"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6"/>
            </w:pPr>
            <w:r w:rsidRPr="008B2B20">
              <w:t>45,4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7"/>
            </w:pPr>
            <w:r w:rsidRPr="008B2B20"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8"/>
            </w:pPr>
            <w:r w:rsidRPr="008B2B20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7"/>
            </w:pPr>
            <w:r w:rsidRPr="008B2B20">
              <w:t>443 215,69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240C8D">
        <w:trPr>
          <w:trHeight w:val="18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1"/>
              <w:rPr>
                <w:color w:val="FF0000"/>
              </w:r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4"/>
            </w:pPr>
            <w:r w:rsidRPr="008B2B20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5"/>
            </w:pPr>
            <w:r w:rsidRPr="008B2B20"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6"/>
            </w:pPr>
            <w:r w:rsidRPr="008B2B20">
              <w:t>58,5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7"/>
            </w:pPr>
            <w:r w:rsidRPr="008B2B20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9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560B44" w:rsidRDefault="008B2B20">
            <w:pPr>
              <w:pStyle w:val="1CStyle11"/>
              <w:rPr>
                <w:color w:val="FF0000"/>
              </w:r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2"/>
            </w:pPr>
            <w:r w:rsidRPr="008B2B20"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3"/>
            </w:pP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4"/>
            </w:pPr>
            <w:r w:rsidRPr="008B2B20"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5"/>
            </w:pPr>
            <w:r w:rsidRPr="008B2B20"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6"/>
            </w:pPr>
            <w:r w:rsidRPr="008B2B20">
              <w:t>45,4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7"/>
            </w:pPr>
            <w:r w:rsidRPr="008B2B20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4"/>
            </w:pPr>
            <w:r w:rsidRPr="008B2B20"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6"/>
            </w:pPr>
            <w:r w:rsidRPr="008B2B20">
              <w:t>938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7"/>
            </w:pPr>
            <w:r w:rsidRPr="008B2B20"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8"/>
            </w:pPr>
            <w:r w:rsidRPr="008B2B20">
              <w:t xml:space="preserve">Автомобиль легковой </w:t>
            </w:r>
            <w:proofErr w:type="spellStart"/>
            <w:r w:rsidRPr="008B2B20">
              <w:t>Ssangyong</w:t>
            </w:r>
            <w:proofErr w:type="spellEnd"/>
            <w:r w:rsidRPr="008B2B20">
              <w:t xml:space="preserve"> </w:t>
            </w:r>
            <w:proofErr w:type="spellStart"/>
            <w:r w:rsidRPr="008B2B20">
              <w:t>Action</w:t>
            </w:r>
            <w:proofErr w:type="spellEnd"/>
            <w:r w:rsidRPr="008B2B20">
              <w:t xml:space="preserve"> </w:t>
            </w:r>
            <w:proofErr w:type="spellStart"/>
            <w:r w:rsidRPr="008B2B20">
              <w:t>кроссовер</w:t>
            </w:r>
            <w:proofErr w:type="spellEnd"/>
            <w:r w:rsidRPr="008B2B20"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8B2B20" w:rsidRDefault="008B2B20">
            <w:pPr>
              <w:pStyle w:val="1CStyle17"/>
            </w:pPr>
            <w:r w:rsidRPr="008B2B20">
              <w:t>578 131,17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9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45,4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Ssangyong</w:t>
            </w:r>
            <w:proofErr w:type="spellEnd"/>
            <w:r>
              <w:t xml:space="preserve"> </w:t>
            </w:r>
            <w:proofErr w:type="spellStart"/>
            <w:r>
              <w:t>Action</w:t>
            </w:r>
            <w:proofErr w:type="spellEnd"/>
            <w:r>
              <w:t xml:space="preserve"> </w:t>
            </w:r>
            <w:proofErr w:type="spellStart"/>
            <w:r>
              <w:t>кроссовер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578 131,17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375"/>
        </w:trPr>
        <w:tc>
          <w:tcPr>
            <w:tcW w:w="1997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8B2B20" w:rsidRDefault="008B2B20">
            <w:pPr>
              <w:pStyle w:val="1CStyle10"/>
            </w:pPr>
            <w:r>
              <w:t>Отдел ЗАГС по Советскому району комитета ЗАГС</w:t>
            </w: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26</w:t>
            </w:r>
            <w:r w:rsidR="008B2B20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proofErr w:type="spellStart"/>
            <w:r>
              <w:t>Нефедкина</w:t>
            </w:r>
            <w:proofErr w:type="spellEnd"/>
            <w:r>
              <w:t xml:space="preserve"> Л.П.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448 540,83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54 490,54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375"/>
        </w:trPr>
        <w:tc>
          <w:tcPr>
            <w:tcW w:w="1997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8B2B20" w:rsidRDefault="008B2B20">
            <w:pPr>
              <w:pStyle w:val="1CStyle10"/>
            </w:pPr>
            <w:r>
              <w:t>Отдел ЗАГС по Центральному району комитета ЗАГС</w:t>
            </w:r>
          </w:p>
        </w:tc>
      </w:tr>
      <w:tr w:rsidR="008B2B20" w:rsidTr="0042170A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27</w:t>
            </w:r>
            <w:r w:rsidR="008B2B20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proofErr w:type="spellStart"/>
            <w:r>
              <w:t>Кордупель</w:t>
            </w:r>
            <w:proofErr w:type="spellEnd"/>
            <w:r>
              <w:t xml:space="preserve"> О.В.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643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Note</w:t>
            </w:r>
            <w:proofErr w:type="spellEnd"/>
            <w:r>
              <w:t>, 2009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485 700,41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100 000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28</w:t>
            </w:r>
            <w:r w:rsidR="008B2B20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Матвеева А.С.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Автомобиль легковой ВАЗ 2108 ВАЗ 2108, 1997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410 617,9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24.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Матвеева А.С.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</w:t>
            </w:r>
          </w:p>
        </w:tc>
        <w:tc>
          <w:tcPr>
            <w:tcW w:w="18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Автомобиль легковой ВАЗ 2108 ВАЗ 2108, 1997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410 617,9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96,5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Subaru</w:t>
            </w:r>
            <w:proofErr w:type="spellEnd"/>
            <w:r>
              <w:t xml:space="preserve"> LEGACY, 1998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247 554,39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29</w:t>
            </w:r>
            <w:r w:rsidR="008B2B20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Серегина Н.В.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Главный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33,9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368 369,54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33,9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Great</w:t>
            </w:r>
            <w:proofErr w:type="spellEnd"/>
            <w:r>
              <w:t xml:space="preserve"> </w:t>
            </w:r>
            <w:proofErr w:type="spellStart"/>
            <w:r>
              <w:t>Wall</w:t>
            </w:r>
            <w:proofErr w:type="spellEnd"/>
            <w:r>
              <w:t xml:space="preserve"> </w:t>
            </w:r>
            <w:proofErr w:type="spellStart"/>
            <w:r>
              <w:t>Hover</w:t>
            </w:r>
            <w:proofErr w:type="spellEnd"/>
            <w:r>
              <w:t>, 2009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443 312,2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33,9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30</w:t>
            </w:r>
            <w:r w:rsidR="008B2B20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Трофимова Т.В.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Начальник отдела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49,4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Qashqai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636 214,56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26.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Трофимова Т.В.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Начальник отдела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49,4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Qashqai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636 214,56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26.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Трофимова Т.В.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Начальник отдела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49,4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Qashqai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636 214,56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26.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Трофимова Т.В.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Начальник отдела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49,4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Qashqai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636 214,56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759B1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26.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Трофимова Т.В.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Начальник отдела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36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49,4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Qashqai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636 214,56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759B1">
        <w:trPr>
          <w:trHeight w:val="615"/>
        </w:trPr>
        <w:tc>
          <w:tcPr>
            <w:tcW w:w="1997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8B2B20" w:rsidRPr="004759B1" w:rsidRDefault="008B2B20">
            <w:pPr>
              <w:pStyle w:val="1CStyle19"/>
              <w:rPr>
                <w:b/>
                <w:sz w:val="28"/>
                <w:szCs w:val="28"/>
              </w:rPr>
            </w:pPr>
            <w:r w:rsidRPr="004759B1">
              <w:rPr>
                <w:b/>
                <w:sz w:val="28"/>
                <w:szCs w:val="28"/>
              </w:rPr>
              <w:t>Отдел ЗАГС по Ленинскому району</w:t>
            </w:r>
          </w:p>
        </w:tc>
      </w:tr>
      <w:tr w:rsidR="008B2B20" w:rsidTr="004759B1">
        <w:trPr>
          <w:trHeight w:val="615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31.</w:t>
            </w:r>
          </w:p>
        </w:tc>
        <w:tc>
          <w:tcPr>
            <w:tcW w:w="227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Конова Л.Н.</w:t>
            </w:r>
          </w:p>
        </w:tc>
        <w:tc>
          <w:tcPr>
            <w:tcW w:w="163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Начальник отдела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600,00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74,1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4759B1" w:rsidRDefault="008B2B20" w:rsidP="004759B1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4759B1">
              <w:t xml:space="preserve"> </w:t>
            </w:r>
            <w:r>
              <w:rPr>
                <w:lang w:val="en-US"/>
              </w:rPr>
              <w:t>SR</w:t>
            </w:r>
            <w:r>
              <w:t>, 2009 г.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690 397,96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759B1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430,00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759B1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1500,00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759B1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Земельный участок для ведения подсобного хозяйства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4200,00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759B1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индивидуальное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62,00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759B1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43,00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32.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Сухова А.А.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4759B1" w:rsidRDefault="008B2B20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Hyundai</w:t>
            </w:r>
            <w:r w:rsidRPr="004759B1">
              <w:t xml:space="preserve"> </w:t>
            </w:r>
            <w:r>
              <w:rPr>
                <w:lang w:val="en-US"/>
              </w:rPr>
              <w:t>Getz</w:t>
            </w:r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1 563 037,15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C237E5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10 000,00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462B7D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462B7D" w:rsidRDefault="008B2B20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Honda</w:t>
            </w:r>
            <w:r w:rsidRPr="00462B7D">
              <w:t xml:space="preserve"> </w:t>
            </w:r>
            <w:proofErr w:type="spellStart"/>
            <w:r>
              <w:rPr>
                <w:lang w:val="en-US"/>
              </w:rPr>
              <w:t>Civik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66 000,00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C237E5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1 300,00</w:t>
            </w:r>
          </w:p>
          <w:p w:rsidR="008B2B20" w:rsidRDefault="008B2B20" w:rsidP="00462B7D">
            <w:pPr>
              <w:pStyle w:val="1CStyle16"/>
              <w:jc w:val="left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Pr="00462B7D" w:rsidRDefault="008B2B20">
            <w:pPr>
              <w:pStyle w:val="1CStyle18"/>
              <w:rPr>
                <w:lang w:val="en-US"/>
              </w:rPr>
            </w:pPr>
            <w:r>
              <w:t xml:space="preserve">Автомобиль грузовой </w:t>
            </w:r>
            <w:r>
              <w:rPr>
                <w:lang w:val="en-US"/>
              </w:rPr>
              <w:t>MAN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F8741B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1 200,00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F8741B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F8741B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4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69,0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375"/>
        </w:trPr>
        <w:tc>
          <w:tcPr>
            <w:tcW w:w="1997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8B2B20" w:rsidRDefault="008B2B20">
            <w:pPr>
              <w:pStyle w:val="1CStyle10"/>
            </w:pPr>
            <w:r>
              <w:t>Отдел учета и отчетности комитета ЗАГС</w:t>
            </w: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33</w:t>
            </w:r>
            <w:r w:rsidR="008B2B20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Каспер О.В.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Начальник отдела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38,7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Logan</w:t>
            </w:r>
            <w:proofErr w:type="spellEnd"/>
            <w:r>
              <w:t>, 2009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646 558,23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27.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Каспер О.В.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Начальник отдела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23,4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Logan</w:t>
            </w:r>
            <w:proofErr w:type="spellEnd"/>
            <w:r>
              <w:t>, 2009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646 558,23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27.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Каспер О.В.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Начальник отдела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39,6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Logan</w:t>
            </w:r>
            <w:proofErr w:type="spellEnd"/>
            <w:r>
              <w:t>, 2009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646 558,23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38,7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798 900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A215E2" w:rsidTr="00A5523A">
        <w:trPr>
          <w:trHeight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BC340B">
            <w:pPr>
              <w:pStyle w:val="1CStyle11"/>
            </w:pPr>
            <w:r>
              <w:t>34.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2"/>
            </w:pPr>
            <w:proofErr w:type="spellStart"/>
            <w:r>
              <w:t>Бельтикова</w:t>
            </w:r>
            <w:proofErr w:type="spellEnd"/>
            <w:r>
              <w:t xml:space="preserve"> Н.Д.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3"/>
            </w:pPr>
            <w:r>
              <w:t>консультант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6"/>
            </w:pPr>
            <w:r>
              <w:t>1 008,0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 w:rsidP="00D7147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7"/>
            </w:pPr>
            <w:r>
              <w:t>531 296,26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9"/>
            </w:pPr>
          </w:p>
        </w:tc>
      </w:tr>
      <w:tr w:rsidR="00A215E2" w:rsidTr="00A5523A">
        <w:trPr>
          <w:trHeight w:val="15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6"/>
            </w:pPr>
            <w:r>
              <w:t>101,00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9"/>
            </w:pPr>
          </w:p>
        </w:tc>
      </w:tr>
      <w:tr w:rsidR="00A215E2" w:rsidTr="00C22329">
        <w:trPr>
          <w:trHeight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3"/>
            </w:pP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6"/>
            </w:pPr>
            <w:r>
              <w:t xml:space="preserve"> 1008,00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Pr="00A215E2" w:rsidRDefault="00A215E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rPr>
                <w:lang w:val="en-US"/>
              </w:rPr>
              <w:t>Ssang</w:t>
            </w:r>
            <w:proofErr w:type="spellEnd"/>
            <w:r w:rsidRPr="00A215E2">
              <w:t xml:space="preserve"> </w:t>
            </w:r>
            <w:r>
              <w:rPr>
                <w:lang w:val="en-US"/>
              </w:rPr>
              <w:t>Yong</w:t>
            </w:r>
            <w:r w:rsidRPr="00A215E2">
              <w:t xml:space="preserve"> </w:t>
            </w:r>
            <w:r>
              <w:rPr>
                <w:lang w:val="en-US"/>
              </w:rPr>
              <w:t>ACTYONS</w:t>
            </w:r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7"/>
            </w:pPr>
            <w:r>
              <w:t>535 181,96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9"/>
            </w:pPr>
          </w:p>
        </w:tc>
      </w:tr>
      <w:tr w:rsidR="00A215E2" w:rsidTr="00C22329">
        <w:trPr>
          <w:trHeight w:val="15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3"/>
            </w:pP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6"/>
            </w:pPr>
            <w:r>
              <w:t>101,00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15E2" w:rsidRDefault="00A215E2">
            <w:pPr>
              <w:pStyle w:val="1CStyle19"/>
            </w:pPr>
          </w:p>
        </w:tc>
      </w:tr>
      <w:tr w:rsidR="008B2B20" w:rsidTr="0042170A">
        <w:trPr>
          <w:trHeight w:hRule="exact" w:val="375"/>
        </w:trPr>
        <w:tc>
          <w:tcPr>
            <w:tcW w:w="1997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8B2B20" w:rsidRDefault="008B2B20">
            <w:pPr>
              <w:pStyle w:val="1CStyle10"/>
            </w:pPr>
            <w:r>
              <w:t>Сектор ЗАГС по регистрации смерти комитета ЗАГС</w:t>
            </w:r>
          </w:p>
        </w:tc>
      </w:tr>
      <w:tr w:rsidR="008B2B20" w:rsidTr="0042170A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35</w:t>
            </w:r>
            <w:r w:rsidR="008B2B20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Бирюкова В.В.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Начальник сектора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142,9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1 844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Fusion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665 906,52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142,9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Mondeo</w:t>
            </w:r>
            <w:proofErr w:type="spellEnd"/>
            <w:r>
              <w:t>, 1993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154 045,56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36</w:t>
            </w:r>
            <w:r w:rsidR="008B2B20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Галкина Е.В.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Ведущий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73,6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405 681,5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21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29.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Галкина Е.В.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Ведущий специалист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земельный участок для ведения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2 500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405 681,5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Lacetti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483 098,5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634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Lacetti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483 098,5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Lacetti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483 098,5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61,8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Lacetti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483 098,5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BC340B">
            <w:pPr>
              <w:pStyle w:val="1CStyle11"/>
            </w:pPr>
            <w:r>
              <w:t>37</w:t>
            </w:r>
            <w:r w:rsidR="008B2B20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Кузнецова Т.Н.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Ведущий специалист - эксперт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30,2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32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Reno</w:t>
            </w:r>
            <w:proofErr w:type="spellEnd"/>
            <w:r>
              <w:t xml:space="preserve">  </w:t>
            </w:r>
            <w:proofErr w:type="spellStart"/>
            <w:r>
              <w:t>Megan</w:t>
            </w:r>
            <w:proofErr w:type="spellEnd"/>
            <w:r>
              <w:t>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378 069,84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  <w:r>
              <w:t>30.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Кузнецова Т.Н.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  <w:r>
              <w:t>Ведущий специалист - эксперт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28,6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32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Reno</w:t>
            </w:r>
            <w:proofErr w:type="spellEnd"/>
            <w:r>
              <w:t xml:space="preserve">  </w:t>
            </w:r>
            <w:proofErr w:type="spellStart"/>
            <w:r>
              <w:t>Megan</w:t>
            </w:r>
            <w:proofErr w:type="spellEnd"/>
            <w:r>
              <w:t>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378 069,84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1 300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  <w:tr w:rsidR="008B2B20" w:rsidTr="0042170A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3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B2B20" w:rsidRDefault="008B2B20">
            <w:pPr>
              <w:pStyle w:val="1CStyle19"/>
            </w:pPr>
          </w:p>
        </w:tc>
      </w:tr>
    </w:tbl>
    <w:p w:rsidR="0042170A" w:rsidRDefault="0042170A"/>
    <w:sectPr w:rsidR="0042170A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4E9A"/>
    <w:rsid w:val="002B7103"/>
    <w:rsid w:val="00370548"/>
    <w:rsid w:val="003C4310"/>
    <w:rsid w:val="0042170A"/>
    <w:rsid w:val="00462B7D"/>
    <w:rsid w:val="004759B1"/>
    <w:rsid w:val="00560B44"/>
    <w:rsid w:val="008B2B20"/>
    <w:rsid w:val="009D4E9A"/>
    <w:rsid w:val="00A215E2"/>
    <w:rsid w:val="00BC340B"/>
    <w:rsid w:val="00E5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2569</Words>
  <Characters>14646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Ирина Александровна</cp:lastModifiedBy>
  <cp:revision>10</cp:revision>
  <dcterms:created xsi:type="dcterms:W3CDTF">2015-04-29T10:38:00Z</dcterms:created>
  <dcterms:modified xsi:type="dcterms:W3CDTF">2015-05-14T15:27:00Z</dcterms:modified>
</cp:coreProperties>
</file>