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FA6D69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FA6D69">
        <w:rPr>
          <w:sz w:val="24"/>
          <w:szCs w:val="24"/>
        </w:rPr>
        <w:t>5 по 31.12.2015</w:t>
      </w:r>
      <w:r>
        <w:rPr>
          <w:sz w:val="24"/>
          <w:szCs w:val="24"/>
        </w:rPr>
        <w:t xml:space="preserve"> г.г.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1761FE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Яковлева Екатерина Ивановна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C3543B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Начальник МКУ Управление образования Администр</w:t>
            </w:r>
            <w:r w:rsidR="00997C90">
              <w:rPr>
                <w:rFonts w:cs="Calibri"/>
              </w:rPr>
              <w:t>ации Первомайского района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По основному месту работы -</w:t>
            </w:r>
            <w:r w:rsidR="00FA6D69">
              <w:rPr>
                <w:rFonts w:cs="Calibri"/>
              </w:rPr>
              <w:t>593487,28</w:t>
            </w:r>
            <w:r w:rsidR="00997C90">
              <w:rPr>
                <w:rFonts w:cs="Calibri"/>
              </w:rPr>
              <w:t>5</w:t>
            </w:r>
            <w:r>
              <w:rPr>
                <w:rFonts w:cs="Calibri"/>
              </w:rPr>
              <w:t xml:space="preserve"> руб.</w:t>
            </w:r>
          </w:p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  <w:p w:rsidR="00B27AE5" w:rsidRDefault="00B27AE5" w:rsidP="00E85594">
            <w:pPr>
              <w:widowControl w:val="0"/>
              <w:jc w:val="both"/>
              <w:rPr>
                <w:rFonts w:cs="Calibri"/>
              </w:rPr>
            </w:pPr>
          </w:p>
          <w:p w:rsidR="00B27AE5" w:rsidRDefault="00B27AE5" w:rsidP="00E85594">
            <w:pPr>
              <w:widowControl w:val="0"/>
              <w:jc w:val="both"/>
              <w:rPr>
                <w:rFonts w:cs="Calibri"/>
              </w:rPr>
            </w:pPr>
          </w:p>
          <w:p w:rsidR="00DA1670" w:rsidRDefault="00DA1670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997C90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  <w:r w:rsidR="00E85594">
              <w:rPr>
                <w:rFonts w:cs="Calibri"/>
              </w:rPr>
              <w:t xml:space="preserve"> совестного пользования с супругом</w:t>
            </w:r>
          </w:p>
          <w:p w:rsidR="00997C90" w:rsidRDefault="00997C90" w:rsidP="00E85594">
            <w:pPr>
              <w:widowControl w:val="0"/>
              <w:jc w:val="both"/>
              <w:rPr>
                <w:rFonts w:cs="Calibri"/>
              </w:rPr>
            </w:pPr>
          </w:p>
          <w:p w:rsidR="00997C90" w:rsidRDefault="00997C90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FA6D6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48,8</w:t>
            </w:r>
          </w:p>
          <w:p w:rsidR="00997C90" w:rsidRDefault="00997C90" w:rsidP="00E85594">
            <w:pPr>
              <w:widowControl w:val="0"/>
              <w:jc w:val="both"/>
              <w:rPr>
                <w:rFonts w:cs="Calibri"/>
              </w:rPr>
            </w:pPr>
          </w:p>
          <w:p w:rsidR="00997C90" w:rsidRDefault="00997C90" w:rsidP="00E85594">
            <w:pPr>
              <w:widowControl w:val="0"/>
              <w:jc w:val="both"/>
              <w:rPr>
                <w:rFonts w:cs="Calibri"/>
              </w:rPr>
            </w:pPr>
          </w:p>
          <w:p w:rsidR="00997C90" w:rsidRDefault="00997C90" w:rsidP="00E85594">
            <w:pPr>
              <w:widowControl w:val="0"/>
              <w:jc w:val="both"/>
              <w:rPr>
                <w:rFonts w:cs="Calibri"/>
              </w:rPr>
            </w:pPr>
          </w:p>
          <w:p w:rsidR="00997C90" w:rsidRDefault="00997C90" w:rsidP="00E85594">
            <w:pPr>
              <w:widowControl w:val="0"/>
              <w:jc w:val="both"/>
              <w:rPr>
                <w:rFonts w:cs="Calibri"/>
              </w:rPr>
            </w:pPr>
          </w:p>
          <w:p w:rsidR="00997C90" w:rsidRDefault="00997C90" w:rsidP="00E85594">
            <w:pPr>
              <w:widowControl w:val="0"/>
              <w:jc w:val="both"/>
              <w:rPr>
                <w:rFonts w:cs="Calibri"/>
              </w:rPr>
            </w:pPr>
          </w:p>
          <w:p w:rsidR="00997C90" w:rsidRDefault="00997C90" w:rsidP="00E85594">
            <w:pPr>
              <w:widowControl w:val="0"/>
              <w:jc w:val="both"/>
              <w:rPr>
                <w:rFonts w:cs="Calibri"/>
              </w:rPr>
            </w:pPr>
          </w:p>
          <w:p w:rsidR="00997C90" w:rsidRDefault="00997C90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997C90" w:rsidRDefault="00997C90" w:rsidP="00E85594">
            <w:pPr>
              <w:widowControl w:val="0"/>
              <w:jc w:val="both"/>
              <w:rPr>
                <w:rFonts w:cs="Calibri"/>
              </w:rPr>
            </w:pPr>
          </w:p>
          <w:p w:rsidR="00997C90" w:rsidRDefault="00997C90" w:rsidP="00E85594">
            <w:pPr>
              <w:widowControl w:val="0"/>
              <w:jc w:val="both"/>
              <w:rPr>
                <w:rFonts w:cs="Calibri"/>
              </w:rPr>
            </w:pPr>
          </w:p>
          <w:p w:rsidR="00997C90" w:rsidRDefault="00997C90" w:rsidP="00E85594">
            <w:pPr>
              <w:widowControl w:val="0"/>
              <w:jc w:val="both"/>
              <w:rPr>
                <w:rFonts w:cs="Calibri"/>
              </w:rPr>
            </w:pPr>
          </w:p>
          <w:p w:rsidR="00997C90" w:rsidRDefault="00997C90" w:rsidP="00E85594">
            <w:pPr>
              <w:widowControl w:val="0"/>
              <w:jc w:val="both"/>
              <w:rPr>
                <w:rFonts w:cs="Calibri"/>
              </w:rPr>
            </w:pPr>
          </w:p>
          <w:p w:rsidR="00997C90" w:rsidRDefault="00997C90" w:rsidP="00E85594">
            <w:pPr>
              <w:widowControl w:val="0"/>
              <w:jc w:val="both"/>
              <w:rPr>
                <w:rFonts w:cs="Calibri"/>
              </w:rPr>
            </w:pPr>
          </w:p>
          <w:p w:rsidR="00997C90" w:rsidRDefault="00997C90" w:rsidP="00E85594">
            <w:pPr>
              <w:widowControl w:val="0"/>
              <w:jc w:val="both"/>
              <w:rPr>
                <w:rFonts w:cs="Calibri"/>
              </w:rPr>
            </w:pPr>
          </w:p>
          <w:p w:rsidR="00997C90" w:rsidRDefault="00997C90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B27AE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B27AE5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B27AE5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D93901" w:rsidP="00E85594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583C7A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997C90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Яковлев Владимир Александрович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997C90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Пенсионер МВД</w:t>
            </w:r>
            <w:r w:rsidR="00583C7A">
              <w:rPr>
                <w:rFonts w:cs="Calibri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B07B9" w:rsidRDefault="001B07B9" w:rsidP="001B07B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Пенсия – </w:t>
            </w:r>
            <w:r w:rsidR="00FA6D69">
              <w:rPr>
                <w:rFonts w:cs="Calibri"/>
              </w:rPr>
              <w:t>226800</w:t>
            </w:r>
            <w:r>
              <w:rPr>
                <w:rFonts w:cs="Calibri"/>
              </w:rPr>
              <w:t xml:space="preserve"> руб.</w:t>
            </w:r>
          </w:p>
          <w:p w:rsidR="001B07B9" w:rsidRDefault="001B07B9" w:rsidP="001B07B9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1B07B9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1B07B9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7C90" w:rsidRDefault="00997C90" w:rsidP="00997C9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  совестного пользования с супругой</w:t>
            </w:r>
          </w:p>
          <w:p w:rsidR="00997C90" w:rsidRDefault="00997C90" w:rsidP="00997C90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B07B9" w:rsidRDefault="00FA6D6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48,8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B07B9" w:rsidRDefault="00997C90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E2705" w:rsidRPr="00997C90" w:rsidRDefault="00997C90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1) Автомобиль </w:t>
            </w:r>
            <w:r>
              <w:rPr>
                <w:rFonts w:cs="Calibri"/>
                <w:lang w:val="en-US"/>
              </w:rPr>
              <w:t>Nissan</w:t>
            </w:r>
            <w:r w:rsidRPr="00997C90">
              <w:rPr>
                <w:rFonts w:cs="Calibri"/>
              </w:rPr>
              <w:t xml:space="preserve"> </w:t>
            </w:r>
            <w:r>
              <w:rPr>
                <w:rFonts w:cs="Calibri"/>
                <w:lang w:val="en-US"/>
              </w:rPr>
              <w:t>Sanni</w:t>
            </w:r>
          </w:p>
          <w:p w:rsidR="00997C90" w:rsidRPr="00997C90" w:rsidRDefault="00997C90" w:rsidP="00583C7A">
            <w:pPr>
              <w:widowControl w:val="0"/>
              <w:jc w:val="both"/>
              <w:rPr>
                <w:rFonts w:cs="Calibri"/>
              </w:rPr>
            </w:pPr>
          </w:p>
          <w:p w:rsidR="00997C90" w:rsidRPr="00997C90" w:rsidRDefault="00997C90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2) Автомобиль </w:t>
            </w:r>
            <w:r>
              <w:rPr>
                <w:rFonts w:cs="Calibri"/>
                <w:lang w:val="en-US"/>
              </w:rPr>
              <w:t>Toyota</w:t>
            </w:r>
            <w:r w:rsidRPr="00997C90">
              <w:rPr>
                <w:rFonts w:cs="Calibri"/>
              </w:rPr>
              <w:t xml:space="preserve"> </w:t>
            </w:r>
            <w:r>
              <w:rPr>
                <w:rFonts w:cs="Calibri"/>
                <w:lang w:val="en-US"/>
              </w:rPr>
              <w:t>Premium</w:t>
            </w:r>
            <w:r w:rsidRPr="00997C90">
              <w:rPr>
                <w:rFonts w:cs="Calibri"/>
              </w:rPr>
              <w:t xml:space="preserve"> 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761FE"/>
    <w:rsid w:val="001B07B9"/>
    <w:rsid w:val="002D3FF4"/>
    <w:rsid w:val="002E2705"/>
    <w:rsid w:val="0057285C"/>
    <w:rsid w:val="00583C7A"/>
    <w:rsid w:val="00894EDA"/>
    <w:rsid w:val="00997C90"/>
    <w:rsid w:val="00A00591"/>
    <w:rsid w:val="00A75AA6"/>
    <w:rsid w:val="00B0333B"/>
    <w:rsid w:val="00B27AE5"/>
    <w:rsid w:val="00C3543B"/>
    <w:rsid w:val="00D93901"/>
    <w:rsid w:val="00DA1670"/>
    <w:rsid w:val="00E85594"/>
    <w:rsid w:val="00EA1328"/>
    <w:rsid w:val="00FA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C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C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13</cp:revision>
  <dcterms:created xsi:type="dcterms:W3CDTF">2014-05-20T03:12:00Z</dcterms:created>
  <dcterms:modified xsi:type="dcterms:W3CDTF">2015-06-16T12:30:00Z</dcterms:modified>
</cp:coreProperties>
</file>