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7F7" w:rsidRPr="00B717F7" w:rsidRDefault="00B717F7" w:rsidP="00B717F7">
      <w:pPr>
        <w:jc w:val="center"/>
      </w:pPr>
      <w:r w:rsidRPr="00B717F7">
        <w:t>Сведения</w:t>
      </w:r>
    </w:p>
    <w:p w:rsidR="00B717F7" w:rsidRPr="00B717F7" w:rsidRDefault="00B717F7" w:rsidP="00B717F7">
      <w:pPr>
        <w:jc w:val="center"/>
      </w:pPr>
      <w:r w:rsidRPr="00B717F7">
        <w:t xml:space="preserve">о доходах, </w:t>
      </w:r>
      <w:r w:rsidR="005A26C1">
        <w:t xml:space="preserve">расходах, </w:t>
      </w:r>
      <w:r w:rsidRPr="00B717F7">
        <w:t xml:space="preserve">об имуществе и обязательствах имущественного характера муниципальных служащих </w:t>
      </w:r>
      <w:r w:rsidR="00252217">
        <w:t xml:space="preserve">Контрольно-счетной </w:t>
      </w:r>
      <w:r w:rsidR="005A26C1">
        <w:t xml:space="preserve">палаты </w:t>
      </w:r>
      <w:r w:rsidRPr="00B717F7">
        <w:t>муниципального образования «</w:t>
      </w:r>
      <w:proofErr w:type="spellStart"/>
      <w:r w:rsidRPr="00B717F7">
        <w:t>Наримановский</w:t>
      </w:r>
      <w:proofErr w:type="spellEnd"/>
      <w:r w:rsidRPr="00B717F7">
        <w:t xml:space="preserve"> район», а также их</w:t>
      </w:r>
      <w:r w:rsidR="00D32CEE">
        <w:t xml:space="preserve"> </w:t>
      </w:r>
      <w:r w:rsidRPr="00B717F7">
        <w:t>супругов и несовершеннолетних детей за период с 1 января 201</w:t>
      </w:r>
      <w:r w:rsidR="005A26C1">
        <w:t>4</w:t>
      </w:r>
      <w:r w:rsidRPr="00B717F7">
        <w:t xml:space="preserve"> по 31 декабря 201</w:t>
      </w:r>
      <w:r w:rsidR="005A26C1">
        <w:t>4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2126"/>
        <w:gridCol w:w="2977"/>
        <w:gridCol w:w="1134"/>
        <w:gridCol w:w="1417"/>
        <w:gridCol w:w="1843"/>
        <w:gridCol w:w="1843"/>
      </w:tblGrid>
      <w:tr w:rsidR="00252217" w:rsidRPr="00B717F7" w:rsidTr="00252217">
        <w:tc>
          <w:tcPr>
            <w:tcW w:w="568" w:type="dxa"/>
            <w:vMerge w:val="restart"/>
          </w:tcPr>
          <w:p w:rsidR="00252217" w:rsidRPr="00B717F7" w:rsidRDefault="00252217" w:rsidP="00B717F7">
            <w:r w:rsidRPr="00B717F7">
              <w:t>№ п/п</w:t>
            </w:r>
          </w:p>
        </w:tc>
        <w:tc>
          <w:tcPr>
            <w:tcW w:w="1701" w:type="dxa"/>
            <w:vMerge w:val="restart"/>
          </w:tcPr>
          <w:p w:rsidR="00252217" w:rsidRPr="00B717F7" w:rsidRDefault="00252217" w:rsidP="00B717F7">
            <w:r w:rsidRPr="00B717F7"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252217" w:rsidRPr="00B717F7" w:rsidRDefault="00252217" w:rsidP="00B717F7">
            <w:r w:rsidRPr="00B717F7">
              <w:t>должность</w:t>
            </w:r>
          </w:p>
        </w:tc>
        <w:tc>
          <w:tcPr>
            <w:tcW w:w="2126" w:type="dxa"/>
            <w:vMerge w:val="restart"/>
          </w:tcPr>
          <w:p w:rsidR="00252217" w:rsidRPr="00B717F7" w:rsidRDefault="00252217" w:rsidP="00CF47DB">
            <w:r w:rsidRPr="00B717F7">
              <w:t>Общая сумма декларированного годового дохода за 201</w:t>
            </w:r>
            <w:r w:rsidR="00CF47DB">
              <w:t>4</w:t>
            </w:r>
            <w:r w:rsidRPr="00B717F7">
              <w:t xml:space="preserve"> год (руб.)</w:t>
            </w:r>
          </w:p>
        </w:tc>
        <w:tc>
          <w:tcPr>
            <w:tcW w:w="5528" w:type="dxa"/>
            <w:gridSpan w:val="3"/>
          </w:tcPr>
          <w:p w:rsidR="00252217" w:rsidRPr="00B717F7" w:rsidRDefault="00252217" w:rsidP="00B717F7">
            <w:r w:rsidRPr="00B717F7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52217" w:rsidRPr="00B717F7" w:rsidRDefault="00252217" w:rsidP="00B717F7">
            <w:r w:rsidRPr="00B717F7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252217" w:rsidRPr="00B717F7" w:rsidRDefault="00252217" w:rsidP="00CF47DB">
            <w:r>
              <w:t>Сведения об источниках получения средств, за счет которых совершена сделка</w:t>
            </w:r>
            <w:r w:rsidR="00A717B5">
              <w:t xml:space="preserve"> в 201</w:t>
            </w:r>
            <w:r w:rsidR="00CF47DB">
              <w:t>4</w:t>
            </w:r>
            <w:r w:rsidR="00A717B5">
              <w:t xml:space="preserve"> году</w:t>
            </w:r>
          </w:p>
        </w:tc>
      </w:tr>
      <w:tr w:rsidR="00252217" w:rsidRPr="00B717F7" w:rsidTr="00252217">
        <w:tc>
          <w:tcPr>
            <w:tcW w:w="568" w:type="dxa"/>
            <w:vMerge/>
          </w:tcPr>
          <w:p w:rsidR="00252217" w:rsidRPr="00B717F7" w:rsidRDefault="00252217" w:rsidP="00B717F7"/>
        </w:tc>
        <w:tc>
          <w:tcPr>
            <w:tcW w:w="1701" w:type="dxa"/>
            <w:vMerge/>
          </w:tcPr>
          <w:p w:rsidR="00252217" w:rsidRPr="00B717F7" w:rsidRDefault="00252217" w:rsidP="00B717F7"/>
        </w:tc>
        <w:tc>
          <w:tcPr>
            <w:tcW w:w="1843" w:type="dxa"/>
            <w:vMerge/>
          </w:tcPr>
          <w:p w:rsidR="00252217" w:rsidRPr="00B717F7" w:rsidRDefault="00252217" w:rsidP="00B717F7"/>
        </w:tc>
        <w:tc>
          <w:tcPr>
            <w:tcW w:w="2126" w:type="dxa"/>
            <w:vMerge/>
          </w:tcPr>
          <w:p w:rsidR="00252217" w:rsidRPr="00B717F7" w:rsidRDefault="00252217" w:rsidP="00B717F7"/>
        </w:tc>
        <w:tc>
          <w:tcPr>
            <w:tcW w:w="2977" w:type="dxa"/>
          </w:tcPr>
          <w:p w:rsidR="00252217" w:rsidRPr="00B717F7" w:rsidRDefault="00252217" w:rsidP="00B717F7">
            <w:r w:rsidRPr="00B717F7">
              <w:t>Вид объектов недвижимости</w:t>
            </w:r>
          </w:p>
        </w:tc>
        <w:tc>
          <w:tcPr>
            <w:tcW w:w="1134" w:type="dxa"/>
          </w:tcPr>
          <w:p w:rsidR="00252217" w:rsidRPr="00B717F7" w:rsidRDefault="00252217" w:rsidP="00B717F7">
            <w:r w:rsidRPr="00B717F7">
              <w:t>Площадь</w:t>
            </w:r>
          </w:p>
          <w:p w:rsidR="00252217" w:rsidRPr="00B717F7" w:rsidRDefault="00252217" w:rsidP="00B717F7">
            <w:r w:rsidRPr="00B717F7">
              <w:t>(</w:t>
            </w:r>
            <w:proofErr w:type="spellStart"/>
            <w:r w:rsidRPr="00B717F7">
              <w:t>кв.м</w:t>
            </w:r>
            <w:proofErr w:type="spellEnd"/>
            <w:r w:rsidRPr="00B717F7">
              <w:t>)</w:t>
            </w:r>
          </w:p>
        </w:tc>
        <w:tc>
          <w:tcPr>
            <w:tcW w:w="1417" w:type="dxa"/>
          </w:tcPr>
          <w:p w:rsidR="00252217" w:rsidRPr="00B717F7" w:rsidRDefault="00252217" w:rsidP="00B717F7">
            <w:r w:rsidRPr="00B717F7">
              <w:t>Страна расположения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252217" w:rsidRPr="00B717F7" w:rsidRDefault="00252217" w:rsidP="00B717F7"/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52217" w:rsidRPr="00B717F7" w:rsidRDefault="00252217" w:rsidP="00B717F7"/>
        </w:tc>
      </w:tr>
      <w:tr w:rsidR="00252217" w:rsidRPr="00B717F7" w:rsidTr="00252217">
        <w:tc>
          <w:tcPr>
            <w:tcW w:w="568" w:type="dxa"/>
            <w:vMerge w:val="restart"/>
          </w:tcPr>
          <w:p w:rsidR="00252217" w:rsidRPr="00B717F7" w:rsidRDefault="00252217" w:rsidP="00B717F7">
            <w:r w:rsidRPr="00B717F7">
              <w:t>1.</w:t>
            </w:r>
          </w:p>
        </w:tc>
        <w:tc>
          <w:tcPr>
            <w:tcW w:w="1701" w:type="dxa"/>
          </w:tcPr>
          <w:p w:rsidR="00252217" w:rsidRPr="00B717F7" w:rsidRDefault="00252217" w:rsidP="00B717F7">
            <w:proofErr w:type="spellStart"/>
            <w:r>
              <w:t>Миндагалиев</w:t>
            </w:r>
            <w:proofErr w:type="spellEnd"/>
            <w:r>
              <w:t xml:space="preserve"> </w:t>
            </w:r>
            <w:proofErr w:type="spellStart"/>
            <w:r>
              <w:t>Шафик</w:t>
            </w:r>
            <w:proofErr w:type="spellEnd"/>
            <w:r>
              <w:t xml:space="preserve"> </w:t>
            </w:r>
            <w:proofErr w:type="spellStart"/>
            <w:r>
              <w:t>Хайбуллаевич</w:t>
            </w:r>
            <w:proofErr w:type="spellEnd"/>
          </w:p>
        </w:tc>
        <w:tc>
          <w:tcPr>
            <w:tcW w:w="1843" w:type="dxa"/>
          </w:tcPr>
          <w:p w:rsidR="00252217" w:rsidRPr="00B717F7" w:rsidRDefault="00252217" w:rsidP="005A26C1">
            <w:r>
              <w:t xml:space="preserve">Председатель </w:t>
            </w:r>
            <w:r w:rsidR="005A26C1">
              <w:t xml:space="preserve">КСП </w:t>
            </w:r>
            <w:r>
              <w:t>МО «</w:t>
            </w:r>
            <w:proofErr w:type="spellStart"/>
            <w:r>
              <w:t>Наримановский</w:t>
            </w:r>
            <w:proofErr w:type="spellEnd"/>
            <w:r>
              <w:t xml:space="preserve"> район»</w:t>
            </w:r>
          </w:p>
        </w:tc>
        <w:tc>
          <w:tcPr>
            <w:tcW w:w="2126" w:type="dxa"/>
          </w:tcPr>
          <w:p w:rsidR="00252217" w:rsidRPr="00B717F7" w:rsidRDefault="00E61CE9" w:rsidP="00B717F7">
            <w:r>
              <w:t>697968</w:t>
            </w:r>
          </w:p>
        </w:tc>
        <w:tc>
          <w:tcPr>
            <w:tcW w:w="2977" w:type="dxa"/>
          </w:tcPr>
          <w:p w:rsidR="00252217" w:rsidRDefault="00252217" w:rsidP="00B717F7">
            <w:r>
              <w:t>1.Земельный участок</w:t>
            </w:r>
          </w:p>
          <w:p w:rsidR="00A717B5" w:rsidRPr="00B717F7" w:rsidRDefault="00A717B5" w:rsidP="00B717F7">
            <w:r>
              <w:t>2.Жилой дом</w:t>
            </w:r>
          </w:p>
        </w:tc>
        <w:tc>
          <w:tcPr>
            <w:tcW w:w="1134" w:type="dxa"/>
          </w:tcPr>
          <w:p w:rsidR="00252217" w:rsidRDefault="00252217" w:rsidP="00B717F7">
            <w:r>
              <w:t>1800</w:t>
            </w:r>
            <w:r w:rsidR="00A717B5">
              <w:t>,0</w:t>
            </w:r>
          </w:p>
          <w:p w:rsidR="00A717B5" w:rsidRPr="00B717F7" w:rsidRDefault="00A717B5" w:rsidP="00B717F7">
            <w:r>
              <w:t>220,62</w:t>
            </w:r>
          </w:p>
        </w:tc>
        <w:tc>
          <w:tcPr>
            <w:tcW w:w="1417" w:type="dxa"/>
          </w:tcPr>
          <w:p w:rsidR="00252217" w:rsidRDefault="00252217" w:rsidP="00B717F7">
            <w:r>
              <w:t>Россия</w:t>
            </w:r>
          </w:p>
          <w:p w:rsidR="00A717B5" w:rsidRPr="00B717F7" w:rsidRDefault="00A717B5" w:rsidP="00B717F7">
            <w: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D74254" w:rsidRDefault="00D74254" w:rsidP="00DC66B6">
            <w:pPr>
              <w:spacing w:line="240" w:lineRule="auto"/>
            </w:pPr>
            <w:r>
              <w:t>Автомобиль легковой,</w:t>
            </w:r>
            <w:r w:rsidR="00382B24" w:rsidRPr="00D74254">
              <w:t xml:space="preserve"> </w:t>
            </w:r>
            <w:proofErr w:type="spellStart"/>
            <w:r w:rsidR="00382B24" w:rsidRPr="00D74254">
              <w:t>Hyundai</w:t>
            </w:r>
            <w:proofErr w:type="spellEnd"/>
            <w:r w:rsidR="00382B24" w:rsidRPr="00D74254">
              <w:t xml:space="preserve"> </w:t>
            </w:r>
            <w:proofErr w:type="spellStart"/>
            <w:r w:rsidR="00382B24" w:rsidRPr="00D74254">
              <w:t>Gete</w:t>
            </w:r>
            <w:proofErr w:type="spellEnd"/>
            <w:r w:rsidR="00382B24" w:rsidRPr="00D74254">
              <w:t xml:space="preserve"> 1,4 АТ</w:t>
            </w:r>
          </w:p>
          <w:p w:rsidR="00D74254" w:rsidRPr="00B717F7" w:rsidRDefault="00D74254" w:rsidP="00DC66B6">
            <w:pPr>
              <w:spacing w:line="240" w:lineRule="auto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52217" w:rsidRPr="00B717F7" w:rsidRDefault="00252217" w:rsidP="00B717F7"/>
        </w:tc>
      </w:tr>
      <w:tr w:rsidR="00252217" w:rsidRPr="00B717F7" w:rsidTr="005A26C1">
        <w:trPr>
          <w:trHeight w:val="1797"/>
        </w:trPr>
        <w:tc>
          <w:tcPr>
            <w:tcW w:w="568" w:type="dxa"/>
            <w:vMerge/>
          </w:tcPr>
          <w:p w:rsidR="00252217" w:rsidRPr="00B717F7" w:rsidRDefault="00252217" w:rsidP="00B717F7"/>
        </w:tc>
        <w:tc>
          <w:tcPr>
            <w:tcW w:w="1701" w:type="dxa"/>
          </w:tcPr>
          <w:p w:rsidR="00252217" w:rsidRDefault="005A26C1" w:rsidP="00B717F7">
            <w:r w:rsidRPr="00B717F7">
              <w:t>С</w:t>
            </w:r>
            <w:r w:rsidR="00252217" w:rsidRPr="00B717F7">
              <w:t>упруга</w:t>
            </w:r>
          </w:p>
          <w:p w:rsidR="005A26C1" w:rsidRPr="00B717F7" w:rsidRDefault="005A26C1" w:rsidP="00B717F7"/>
        </w:tc>
        <w:tc>
          <w:tcPr>
            <w:tcW w:w="1843" w:type="dxa"/>
          </w:tcPr>
          <w:p w:rsidR="00252217" w:rsidRPr="00B717F7" w:rsidRDefault="00A717B5" w:rsidP="00B717F7">
            <w:r>
              <w:t>пенсионер</w:t>
            </w:r>
          </w:p>
        </w:tc>
        <w:tc>
          <w:tcPr>
            <w:tcW w:w="2126" w:type="dxa"/>
          </w:tcPr>
          <w:p w:rsidR="00252217" w:rsidRPr="00B717F7" w:rsidRDefault="00DC66B6" w:rsidP="00B717F7">
            <w:r>
              <w:t>100210</w:t>
            </w:r>
          </w:p>
        </w:tc>
        <w:tc>
          <w:tcPr>
            <w:tcW w:w="2977" w:type="dxa"/>
          </w:tcPr>
          <w:p w:rsidR="00252217" w:rsidRDefault="00A717B5" w:rsidP="00B717F7">
            <w:r>
              <w:t>1.Земельный участок</w:t>
            </w:r>
          </w:p>
          <w:p w:rsidR="00A717B5" w:rsidRDefault="008D5455" w:rsidP="00B717F7">
            <w:r>
              <w:t>2</w:t>
            </w:r>
            <w:r w:rsidR="00A717B5">
              <w:t>.Квартира</w:t>
            </w:r>
          </w:p>
          <w:p w:rsidR="008D5455" w:rsidRPr="00B717F7" w:rsidRDefault="008D5455" w:rsidP="00B717F7">
            <w:r>
              <w:t>3.Магазин</w:t>
            </w:r>
          </w:p>
        </w:tc>
        <w:tc>
          <w:tcPr>
            <w:tcW w:w="1134" w:type="dxa"/>
          </w:tcPr>
          <w:p w:rsidR="00252217" w:rsidRDefault="00A717B5" w:rsidP="00B717F7">
            <w:r>
              <w:t>1547,0</w:t>
            </w:r>
          </w:p>
          <w:p w:rsidR="00A717B5" w:rsidRDefault="00A717B5" w:rsidP="00B717F7">
            <w:r>
              <w:t>54,3</w:t>
            </w:r>
          </w:p>
          <w:p w:rsidR="008D5455" w:rsidRPr="00B717F7" w:rsidRDefault="008D5455" w:rsidP="00B717F7">
            <w:r>
              <w:t>150,0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52217" w:rsidRDefault="00A717B5" w:rsidP="00B717F7">
            <w:r>
              <w:t>Россия</w:t>
            </w:r>
          </w:p>
          <w:p w:rsidR="00D32CEE" w:rsidRDefault="00D32CEE" w:rsidP="00B717F7">
            <w:r>
              <w:t>Россия</w:t>
            </w:r>
          </w:p>
          <w:p w:rsidR="00A717B5" w:rsidRPr="00B717F7" w:rsidRDefault="00A717B5" w:rsidP="00B717F7">
            <w:r>
              <w:t>Россия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52217" w:rsidRPr="00B717F7" w:rsidRDefault="00A717B5" w:rsidP="00B717F7">
            <w:r>
              <w:t>Не имеет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52217" w:rsidRDefault="00252217" w:rsidP="00B717F7"/>
          <w:p w:rsidR="00D32CEE" w:rsidRDefault="00D32CEE" w:rsidP="00A717B5"/>
          <w:p w:rsidR="00A717B5" w:rsidRPr="00B717F7" w:rsidRDefault="00A717B5" w:rsidP="00A717B5"/>
        </w:tc>
      </w:tr>
      <w:tr w:rsidR="005A26C1" w:rsidRPr="00B717F7" w:rsidTr="005A26C1">
        <w:trPr>
          <w:trHeight w:val="1797"/>
        </w:trPr>
        <w:tc>
          <w:tcPr>
            <w:tcW w:w="568" w:type="dxa"/>
          </w:tcPr>
          <w:p w:rsidR="005A26C1" w:rsidRPr="00B717F7" w:rsidRDefault="005A26C1" w:rsidP="00B717F7">
            <w:r>
              <w:lastRenderedPageBreak/>
              <w:t>2.</w:t>
            </w:r>
          </w:p>
        </w:tc>
        <w:tc>
          <w:tcPr>
            <w:tcW w:w="1701" w:type="dxa"/>
          </w:tcPr>
          <w:p w:rsidR="005A26C1" w:rsidRPr="00B717F7" w:rsidRDefault="005A26C1" w:rsidP="00DC66B6">
            <w:proofErr w:type="spellStart"/>
            <w:r>
              <w:t>Нурмухамбетов</w:t>
            </w:r>
            <w:proofErr w:type="spellEnd"/>
            <w:r>
              <w:t xml:space="preserve"> Аскар </w:t>
            </w:r>
            <w:proofErr w:type="spellStart"/>
            <w:r>
              <w:t>С</w:t>
            </w:r>
            <w:r w:rsidR="00DC66B6">
              <w:t>а</w:t>
            </w:r>
            <w:r>
              <w:t>бржанович</w:t>
            </w:r>
            <w:proofErr w:type="spellEnd"/>
          </w:p>
        </w:tc>
        <w:tc>
          <w:tcPr>
            <w:tcW w:w="1843" w:type="dxa"/>
          </w:tcPr>
          <w:p w:rsidR="005A26C1" w:rsidRDefault="005A26C1" w:rsidP="00B717F7">
            <w:r>
              <w:t>Заместитель председателя КСП МО «</w:t>
            </w:r>
            <w:proofErr w:type="spellStart"/>
            <w:r>
              <w:t>Наримановский</w:t>
            </w:r>
            <w:proofErr w:type="spellEnd"/>
            <w:r>
              <w:t xml:space="preserve"> район»</w:t>
            </w:r>
          </w:p>
        </w:tc>
        <w:tc>
          <w:tcPr>
            <w:tcW w:w="2126" w:type="dxa"/>
          </w:tcPr>
          <w:p w:rsidR="005A26C1" w:rsidRDefault="00CF47DB" w:rsidP="00DC66B6">
            <w:r>
              <w:t>351547</w:t>
            </w:r>
          </w:p>
        </w:tc>
        <w:tc>
          <w:tcPr>
            <w:tcW w:w="2977" w:type="dxa"/>
          </w:tcPr>
          <w:p w:rsidR="005A26C1" w:rsidRDefault="00360C37" w:rsidP="00B717F7">
            <w:r>
              <w:t>1.Земельный участок</w:t>
            </w:r>
          </w:p>
        </w:tc>
        <w:tc>
          <w:tcPr>
            <w:tcW w:w="1134" w:type="dxa"/>
          </w:tcPr>
          <w:p w:rsidR="005A26C1" w:rsidRDefault="00360C37" w:rsidP="00B717F7">
            <w:r>
              <w:t>1200,0</w:t>
            </w:r>
          </w:p>
        </w:tc>
        <w:tc>
          <w:tcPr>
            <w:tcW w:w="1417" w:type="dxa"/>
          </w:tcPr>
          <w:p w:rsidR="005A26C1" w:rsidRDefault="00360C37" w:rsidP="00B717F7">
            <w:r>
              <w:t>Россия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Pr="00360C37" w:rsidRDefault="00360C37" w:rsidP="00B717F7">
            <w:r>
              <w:t xml:space="preserve">Автомобиль легковой, </w:t>
            </w:r>
            <w:r>
              <w:rPr>
                <w:lang w:val="en-US"/>
              </w:rPr>
              <w:t>DAEWOO NEKSIYA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382B24">
        <w:trPr>
          <w:trHeight w:val="883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5A26C1" w:rsidP="00B717F7">
            <w:r>
              <w:t>Супруга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360C37" w:rsidP="00B717F7">
            <w:r>
              <w:t>370610,00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382B24">
        <w:trPr>
          <w:trHeight w:val="683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5A26C1" w:rsidP="00B717F7">
            <w:r>
              <w:t>Сын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382B24">
        <w:trPr>
          <w:trHeight w:val="707"/>
        </w:trPr>
        <w:tc>
          <w:tcPr>
            <w:tcW w:w="568" w:type="dxa"/>
          </w:tcPr>
          <w:p w:rsidR="005A26C1" w:rsidRDefault="005A26C1" w:rsidP="00B717F7"/>
        </w:tc>
        <w:tc>
          <w:tcPr>
            <w:tcW w:w="1701" w:type="dxa"/>
          </w:tcPr>
          <w:p w:rsidR="005A26C1" w:rsidRPr="00B717F7" w:rsidRDefault="00607E1A" w:rsidP="00B717F7">
            <w:r>
              <w:t>Д</w:t>
            </w:r>
            <w:r w:rsidR="005A26C1">
              <w:t>очь</w:t>
            </w:r>
          </w:p>
        </w:tc>
        <w:tc>
          <w:tcPr>
            <w:tcW w:w="1843" w:type="dxa"/>
          </w:tcPr>
          <w:p w:rsidR="005A26C1" w:rsidRDefault="005A26C1" w:rsidP="00B717F7"/>
        </w:tc>
        <w:tc>
          <w:tcPr>
            <w:tcW w:w="2126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2977" w:type="dxa"/>
          </w:tcPr>
          <w:p w:rsidR="005A26C1" w:rsidRDefault="00607E1A" w:rsidP="00B717F7">
            <w:r>
              <w:t>Не имеет</w:t>
            </w:r>
          </w:p>
        </w:tc>
        <w:tc>
          <w:tcPr>
            <w:tcW w:w="1134" w:type="dxa"/>
          </w:tcPr>
          <w:p w:rsidR="005A26C1" w:rsidRDefault="00607E1A" w:rsidP="00B717F7">
            <w:r>
              <w:t>___</w:t>
            </w:r>
          </w:p>
        </w:tc>
        <w:tc>
          <w:tcPr>
            <w:tcW w:w="1417" w:type="dxa"/>
          </w:tcPr>
          <w:p w:rsidR="005A26C1" w:rsidRDefault="00607E1A" w:rsidP="00B717F7">
            <w:r>
              <w:t>___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A26C1" w:rsidRDefault="00607E1A" w:rsidP="00B717F7">
            <w:r>
              <w:t>Не имеет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A26C1" w:rsidRDefault="005A26C1" w:rsidP="00B717F7"/>
        </w:tc>
      </w:tr>
      <w:tr w:rsidR="005A26C1" w:rsidRPr="00B717F7" w:rsidTr="00A717B5">
        <w:trPr>
          <w:trHeight w:val="1797"/>
        </w:trPr>
        <w:tc>
          <w:tcPr>
            <w:tcW w:w="568" w:type="dxa"/>
          </w:tcPr>
          <w:p w:rsidR="005A26C1" w:rsidRDefault="005A26C1" w:rsidP="00B717F7">
            <w:r>
              <w:t>3.</w:t>
            </w:r>
          </w:p>
        </w:tc>
        <w:tc>
          <w:tcPr>
            <w:tcW w:w="1701" w:type="dxa"/>
          </w:tcPr>
          <w:p w:rsidR="005A26C1" w:rsidRPr="00B717F7" w:rsidRDefault="005A26C1" w:rsidP="00B717F7">
            <w:proofErr w:type="spellStart"/>
            <w:r>
              <w:t>Дербасова</w:t>
            </w:r>
            <w:proofErr w:type="spellEnd"/>
            <w:r>
              <w:t xml:space="preserve"> Александра Евгеньевна</w:t>
            </w:r>
          </w:p>
        </w:tc>
        <w:tc>
          <w:tcPr>
            <w:tcW w:w="1843" w:type="dxa"/>
          </w:tcPr>
          <w:p w:rsidR="005A26C1" w:rsidRDefault="005A26C1" w:rsidP="00B717F7">
            <w:r>
              <w:t>Аудитор КСП МО «</w:t>
            </w:r>
            <w:proofErr w:type="spellStart"/>
            <w:r>
              <w:t>Наримановский</w:t>
            </w:r>
            <w:proofErr w:type="spellEnd"/>
            <w:r>
              <w:t xml:space="preserve"> район»</w:t>
            </w:r>
          </w:p>
        </w:tc>
        <w:tc>
          <w:tcPr>
            <w:tcW w:w="2126" w:type="dxa"/>
          </w:tcPr>
          <w:p w:rsidR="005A26C1" w:rsidRDefault="002A3D08" w:rsidP="00B717F7">
            <w:r>
              <w:t>255951</w:t>
            </w:r>
          </w:p>
        </w:tc>
        <w:tc>
          <w:tcPr>
            <w:tcW w:w="2977" w:type="dxa"/>
          </w:tcPr>
          <w:p w:rsidR="005A26C1" w:rsidRDefault="002A3D08" w:rsidP="00B717F7">
            <w:r>
              <w:t>1.Квартира</w:t>
            </w:r>
          </w:p>
          <w:p w:rsidR="00382B24" w:rsidRDefault="00382B24" w:rsidP="00B717F7">
            <w:r>
              <w:t>2.Квартира</w:t>
            </w:r>
          </w:p>
          <w:p w:rsidR="00382B24" w:rsidRDefault="00382B24" w:rsidP="00B717F7">
            <w:r>
              <w:t>3.Гараж</w:t>
            </w:r>
          </w:p>
          <w:p w:rsidR="00382B24" w:rsidRDefault="00382B24" w:rsidP="00B717F7">
            <w:r>
              <w:t>4.Гараж</w:t>
            </w:r>
          </w:p>
        </w:tc>
        <w:tc>
          <w:tcPr>
            <w:tcW w:w="1134" w:type="dxa"/>
          </w:tcPr>
          <w:p w:rsidR="005A26C1" w:rsidRDefault="00382B24" w:rsidP="00B717F7">
            <w:r>
              <w:t>68,1</w:t>
            </w:r>
          </w:p>
          <w:p w:rsidR="00382B24" w:rsidRDefault="00382B24" w:rsidP="00B717F7">
            <w:r>
              <w:t>58,6</w:t>
            </w:r>
          </w:p>
          <w:p w:rsidR="00382B24" w:rsidRDefault="00382B24" w:rsidP="00B717F7">
            <w:r>
              <w:t>36,0</w:t>
            </w:r>
          </w:p>
          <w:p w:rsidR="00382B24" w:rsidRDefault="00382B24" w:rsidP="00B717F7">
            <w:r>
              <w:t>20,0</w:t>
            </w:r>
          </w:p>
        </w:tc>
        <w:tc>
          <w:tcPr>
            <w:tcW w:w="1417" w:type="dxa"/>
          </w:tcPr>
          <w:p w:rsidR="005A26C1" w:rsidRDefault="00382B24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  <w:p w:rsidR="00382B24" w:rsidRDefault="00382B24" w:rsidP="00B717F7">
            <w: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82B24" w:rsidRDefault="00382B24" w:rsidP="00B717F7">
            <w:r>
              <w:t>1.Автомобиль легковой, ВАЗ 210740</w:t>
            </w:r>
          </w:p>
          <w:p w:rsidR="00382B24" w:rsidRDefault="00382B24" w:rsidP="00B717F7">
            <w:r>
              <w:t>2.Автомобиль грузовой, ГАЗ 3302</w:t>
            </w:r>
          </w:p>
          <w:p w:rsidR="00382B24" w:rsidRDefault="00382B24" w:rsidP="00B717F7"/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5A26C1" w:rsidRDefault="005A26C1" w:rsidP="00B717F7"/>
        </w:tc>
      </w:tr>
    </w:tbl>
    <w:p w:rsidR="00412D9E" w:rsidRDefault="00412D9E"/>
    <w:p w:rsidR="00A717B5" w:rsidRDefault="00A717B5">
      <w:r>
        <w:t xml:space="preserve">Председатель Контрольно-счетной </w:t>
      </w:r>
      <w:r w:rsidR="005A26C1">
        <w:t xml:space="preserve">палаты </w:t>
      </w:r>
      <w:r>
        <w:t>МО «</w:t>
      </w:r>
      <w:proofErr w:type="spellStart"/>
      <w:r>
        <w:t>Наримановский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                   </w:t>
      </w:r>
      <w:proofErr w:type="spellStart"/>
      <w:r>
        <w:t>Ш.Х.Миндагалиев</w:t>
      </w:r>
      <w:proofErr w:type="spellEnd"/>
    </w:p>
    <w:sectPr w:rsidR="00A717B5" w:rsidSect="00B717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F7"/>
    <w:rsid w:val="00017A64"/>
    <w:rsid w:val="00027D85"/>
    <w:rsid w:val="00035AC9"/>
    <w:rsid w:val="00037AAE"/>
    <w:rsid w:val="00046430"/>
    <w:rsid w:val="00073E72"/>
    <w:rsid w:val="00096D85"/>
    <w:rsid w:val="000D54DD"/>
    <w:rsid w:val="001061CC"/>
    <w:rsid w:val="0012777F"/>
    <w:rsid w:val="00130353"/>
    <w:rsid w:val="001339FD"/>
    <w:rsid w:val="001344A6"/>
    <w:rsid w:val="0013513D"/>
    <w:rsid w:val="0013736D"/>
    <w:rsid w:val="001461F5"/>
    <w:rsid w:val="00151146"/>
    <w:rsid w:val="00166571"/>
    <w:rsid w:val="001671A9"/>
    <w:rsid w:val="0019342B"/>
    <w:rsid w:val="00194356"/>
    <w:rsid w:val="001959D8"/>
    <w:rsid w:val="001A6D5D"/>
    <w:rsid w:val="001F415D"/>
    <w:rsid w:val="00214E8F"/>
    <w:rsid w:val="00217EF5"/>
    <w:rsid w:val="0022036D"/>
    <w:rsid w:val="0022136C"/>
    <w:rsid w:val="00245C10"/>
    <w:rsid w:val="00246E76"/>
    <w:rsid w:val="00252217"/>
    <w:rsid w:val="002572CF"/>
    <w:rsid w:val="0027273E"/>
    <w:rsid w:val="00273CEC"/>
    <w:rsid w:val="00281409"/>
    <w:rsid w:val="0028276F"/>
    <w:rsid w:val="00296978"/>
    <w:rsid w:val="002A3B5F"/>
    <w:rsid w:val="002A3D08"/>
    <w:rsid w:val="002A49AD"/>
    <w:rsid w:val="002E3B47"/>
    <w:rsid w:val="002E6AF4"/>
    <w:rsid w:val="002F59AA"/>
    <w:rsid w:val="00302720"/>
    <w:rsid w:val="003157B1"/>
    <w:rsid w:val="00315D5A"/>
    <w:rsid w:val="00334EE4"/>
    <w:rsid w:val="00346778"/>
    <w:rsid w:val="00352719"/>
    <w:rsid w:val="00354B3E"/>
    <w:rsid w:val="00360C37"/>
    <w:rsid w:val="00367093"/>
    <w:rsid w:val="0037429E"/>
    <w:rsid w:val="003776CE"/>
    <w:rsid w:val="00382B24"/>
    <w:rsid w:val="00391C96"/>
    <w:rsid w:val="003D3A62"/>
    <w:rsid w:val="00412D9E"/>
    <w:rsid w:val="004177C8"/>
    <w:rsid w:val="00423CAF"/>
    <w:rsid w:val="00446F95"/>
    <w:rsid w:val="00454A83"/>
    <w:rsid w:val="00467ABC"/>
    <w:rsid w:val="00470FB2"/>
    <w:rsid w:val="004861BD"/>
    <w:rsid w:val="004A039B"/>
    <w:rsid w:val="004A1FAF"/>
    <w:rsid w:val="004A27CE"/>
    <w:rsid w:val="004B25BD"/>
    <w:rsid w:val="004B3838"/>
    <w:rsid w:val="004E4D8B"/>
    <w:rsid w:val="004E7E22"/>
    <w:rsid w:val="00532BCA"/>
    <w:rsid w:val="00537295"/>
    <w:rsid w:val="00537C4E"/>
    <w:rsid w:val="005654B8"/>
    <w:rsid w:val="00571C6B"/>
    <w:rsid w:val="00586390"/>
    <w:rsid w:val="005A0F9C"/>
    <w:rsid w:val="005A26C1"/>
    <w:rsid w:val="005B0489"/>
    <w:rsid w:val="005C2F79"/>
    <w:rsid w:val="005C3314"/>
    <w:rsid w:val="005C6A84"/>
    <w:rsid w:val="005E4D80"/>
    <w:rsid w:val="005F43F8"/>
    <w:rsid w:val="005F55CE"/>
    <w:rsid w:val="00606420"/>
    <w:rsid w:val="00607E1A"/>
    <w:rsid w:val="00631E01"/>
    <w:rsid w:val="00635FDE"/>
    <w:rsid w:val="00636DEC"/>
    <w:rsid w:val="00694BED"/>
    <w:rsid w:val="00695064"/>
    <w:rsid w:val="006A73F2"/>
    <w:rsid w:val="006B2D42"/>
    <w:rsid w:val="006E460E"/>
    <w:rsid w:val="006E6EDA"/>
    <w:rsid w:val="006F4A03"/>
    <w:rsid w:val="00701A65"/>
    <w:rsid w:val="0070516C"/>
    <w:rsid w:val="00706582"/>
    <w:rsid w:val="00716023"/>
    <w:rsid w:val="007218A6"/>
    <w:rsid w:val="00733494"/>
    <w:rsid w:val="007642CB"/>
    <w:rsid w:val="007661DC"/>
    <w:rsid w:val="00766F84"/>
    <w:rsid w:val="00784D1C"/>
    <w:rsid w:val="007A1122"/>
    <w:rsid w:val="007B1ABB"/>
    <w:rsid w:val="007B25B7"/>
    <w:rsid w:val="007C3992"/>
    <w:rsid w:val="007D5018"/>
    <w:rsid w:val="007E4EC2"/>
    <w:rsid w:val="007E7377"/>
    <w:rsid w:val="007E7C8E"/>
    <w:rsid w:val="00802A27"/>
    <w:rsid w:val="0081669F"/>
    <w:rsid w:val="00817575"/>
    <w:rsid w:val="00827C83"/>
    <w:rsid w:val="00840482"/>
    <w:rsid w:val="00862FD4"/>
    <w:rsid w:val="00873DCC"/>
    <w:rsid w:val="00883497"/>
    <w:rsid w:val="008B3DA4"/>
    <w:rsid w:val="008C1873"/>
    <w:rsid w:val="008D5455"/>
    <w:rsid w:val="008F1193"/>
    <w:rsid w:val="008F7CE4"/>
    <w:rsid w:val="00904C11"/>
    <w:rsid w:val="00911241"/>
    <w:rsid w:val="00916644"/>
    <w:rsid w:val="00944AAA"/>
    <w:rsid w:val="00971BFC"/>
    <w:rsid w:val="0097317B"/>
    <w:rsid w:val="009978A7"/>
    <w:rsid w:val="009A50A8"/>
    <w:rsid w:val="00A0208E"/>
    <w:rsid w:val="00A054D1"/>
    <w:rsid w:val="00A25208"/>
    <w:rsid w:val="00A26873"/>
    <w:rsid w:val="00A51700"/>
    <w:rsid w:val="00A60D73"/>
    <w:rsid w:val="00A6686D"/>
    <w:rsid w:val="00A717B5"/>
    <w:rsid w:val="00AD42D0"/>
    <w:rsid w:val="00B0718D"/>
    <w:rsid w:val="00B072AF"/>
    <w:rsid w:val="00B34A2F"/>
    <w:rsid w:val="00B366A3"/>
    <w:rsid w:val="00B42B0C"/>
    <w:rsid w:val="00B55D4E"/>
    <w:rsid w:val="00B717F7"/>
    <w:rsid w:val="00B72579"/>
    <w:rsid w:val="00BA124A"/>
    <w:rsid w:val="00BA79D6"/>
    <w:rsid w:val="00BE7031"/>
    <w:rsid w:val="00C07F89"/>
    <w:rsid w:val="00C11EA2"/>
    <w:rsid w:val="00C14B62"/>
    <w:rsid w:val="00C7473C"/>
    <w:rsid w:val="00C803A7"/>
    <w:rsid w:val="00C8063C"/>
    <w:rsid w:val="00C95ED5"/>
    <w:rsid w:val="00CC65EE"/>
    <w:rsid w:val="00CD2C6F"/>
    <w:rsid w:val="00CD52BE"/>
    <w:rsid w:val="00CF276E"/>
    <w:rsid w:val="00CF43C0"/>
    <w:rsid w:val="00CF47DB"/>
    <w:rsid w:val="00D06034"/>
    <w:rsid w:val="00D1786A"/>
    <w:rsid w:val="00D20357"/>
    <w:rsid w:val="00D32CEE"/>
    <w:rsid w:val="00D4176D"/>
    <w:rsid w:val="00D466EB"/>
    <w:rsid w:val="00D74254"/>
    <w:rsid w:val="00D80BAA"/>
    <w:rsid w:val="00DB46DF"/>
    <w:rsid w:val="00DC4093"/>
    <w:rsid w:val="00DC66B6"/>
    <w:rsid w:val="00DC706B"/>
    <w:rsid w:val="00DD2F3A"/>
    <w:rsid w:val="00DF2138"/>
    <w:rsid w:val="00DF5F36"/>
    <w:rsid w:val="00E61CE9"/>
    <w:rsid w:val="00E61E60"/>
    <w:rsid w:val="00E72E12"/>
    <w:rsid w:val="00E82488"/>
    <w:rsid w:val="00E82B17"/>
    <w:rsid w:val="00E92B16"/>
    <w:rsid w:val="00E94E1A"/>
    <w:rsid w:val="00EA1F18"/>
    <w:rsid w:val="00EA55E0"/>
    <w:rsid w:val="00EF163C"/>
    <w:rsid w:val="00F050C4"/>
    <w:rsid w:val="00F07249"/>
    <w:rsid w:val="00F3066A"/>
    <w:rsid w:val="00F31EB5"/>
    <w:rsid w:val="00F42B1F"/>
    <w:rsid w:val="00F43CC1"/>
    <w:rsid w:val="00F56F55"/>
    <w:rsid w:val="00F61C72"/>
    <w:rsid w:val="00F7162F"/>
    <w:rsid w:val="00F778F9"/>
    <w:rsid w:val="00F80002"/>
    <w:rsid w:val="00F82444"/>
    <w:rsid w:val="00F82F0B"/>
    <w:rsid w:val="00FA2793"/>
    <w:rsid w:val="00FA560D"/>
    <w:rsid w:val="00FD62D2"/>
    <w:rsid w:val="00FE2538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87A5E-9AAA-4D09-9B0F-7EC3C44D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1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67D90-7F96-41E1-A206-63BC3CF1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comp</cp:lastModifiedBy>
  <cp:revision>13</cp:revision>
  <cp:lastPrinted>2015-05-12T12:42:00Z</cp:lastPrinted>
  <dcterms:created xsi:type="dcterms:W3CDTF">2014-05-07T06:40:00Z</dcterms:created>
  <dcterms:modified xsi:type="dcterms:W3CDTF">2015-05-12T12:44:00Z</dcterms:modified>
</cp:coreProperties>
</file>