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C0" w:rsidRPr="006F73C0" w:rsidRDefault="006F73C0" w:rsidP="006F73C0">
      <w:pPr>
        <w:jc w:val="center"/>
        <w:rPr>
          <w:rStyle w:val="affff0"/>
          <w:rFonts w:ascii="Times New Roman" w:hAnsi="Times New Roman" w:cs="Times New Roman"/>
        </w:rPr>
      </w:pPr>
      <w:r w:rsidRPr="006F73C0">
        <w:rPr>
          <w:rStyle w:val="affff0"/>
          <w:rFonts w:ascii="Times New Roman" w:hAnsi="Times New Roman" w:cs="Times New Roman"/>
          <w:sz w:val="20"/>
          <w:szCs w:val="20"/>
        </w:rPr>
        <w:t>Сведения</w:t>
      </w:r>
    </w:p>
    <w:p w:rsidR="006F73C0" w:rsidRPr="006F73C0" w:rsidRDefault="006F73C0" w:rsidP="006F73C0">
      <w:pPr>
        <w:jc w:val="center"/>
        <w:rPr>
          <w:rStyle w:val="affff0"/>
          <w:rFonts w:ascii="Times New Roman" w:hAnsi="Times New Roman" w:cs="Times New Roman"/>
          <w:sz w:val="20"/>
          <w:szCs w:val="20"/>
        </w:rPr>
      </w:pPr>
      <w:r w:rsidRPr="006F73C0">
        <w:rPr>
          <w:rStyle w:val="affff0"/>
          <w:rFonts w:ascii="Times New Roman" w:hAnsi="Times New Roman" w:cs="Times New Roman"/>
          <w:sz w:val="20"/>
          <w:szCs w:val="20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Pr="006F73C0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6F73C0">
        <w:rPr>
          <w:rStyle w:val="affff0"/>
          <w:rFonts w:ascii="Times New Roman" w:hAnsi="Times New Roman" w:cs="Times New Roman"/>
          <w:sz w:val="20"/>
          <w:szCs w:val="20"/>
        </w:rPr>
        <w:t>УФК по Иркутской области за отчетный период с 1 января 2013 года по 31 декабря 2013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DD15F9" w:rsidTr="00DD15F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DD15F9" w:rsidRDefault="00551616" w:rsidP="00A62438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DD15F9" w:rsidTr="00DD15F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 w:rsidRPr="00DD15F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r w:rsidR="00BB3800" w:rsidRPr="00DD15F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5F9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616" w:rsidRPr="00DD15F9" w:rsidRDefault="00551616" w:rsidP="00DD15F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5F9" w:rsidRPr="00DD15F9" w:rsidTr="00DD15F9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Доржеева И.М.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-</w:t>
            </w:r>
            <w:r w:rsidR="000C27C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4E439F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544638,25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D15F9" w:rsidRPr="00DD15F9" w:rsidTr="00DD15F9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 Тойота Спринтер Марино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4E439F" w:rsidRDefault="000C27C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3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5F9" w:rsidRPr="00DD15F9" w:rsidTr="00DD15F9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5F9" w:rsidRPr="00DD15F9" w:rsidTr="00DD15F9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5F9" w:rsidRPr="00DD15F9" w:rsidTr="00DD15F9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5F9" w:rsidRPr="00DD15F9" w:rsidTr="009976C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Жамьянова Т.Б.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лавный 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4E439F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TOYOTA TOYOACE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659855,15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D15F9" w:rsidRPr="00DD15F9" w:rsidTr="009976C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DD15F9" w:rsidRPr="00DD15F9" w:rsidRDefault="00DD15F9" w:rsidP="00DD15F9">
            <w:pPr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DD15F9" w:rsidRPr="00DD15F9" w:rsidTr="009976C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10400,00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DD15F9" w:rsidRPr="00DD15F9" w:rsidTr="009976C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ж</w:t>
            </w:r>
            <w:r w:rsidR="00DD15F9" w:rsidRPr="00DD15F9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84</w:t>
            </w: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  <w:r w:rsidR="00DD15F9" w:rsidRPr="00DD15F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D15F9"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FILDER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F9" w:rsidRPr="00DD15F9" w:rsidRDefault="00DD15F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288527,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5F9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6C7" w:rsidRPr="00DD15F9" w:rsidTr="007775F0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Олькина Д.С.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5D26C7" w:rsidRPr="00DD15F9" w:rsidRDefault="005D26C7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4E439F" w:rsidP="003179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31799B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31799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  <w:r w:rsidR="005D26C7" w:rsidRPr="00DD15F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425479,24</w:t>
            </w:r>
          </w:p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з</w:t>
            </w:r>
            <w:r w:rsidR="005D26C7"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емельный 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2700,0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0C27C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3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ж</w:t>
            </w:r>
            <w:r w:rsidR="005D26C7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438" w:rsidRPr="00DD15F9" w:rsidRDefault="00A62438" w:rsidP="00A6243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Nisan Atlas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297237,16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з</w:t>
            </w:r>
            <w:r w:rsidR="005D26C7"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емельный  участок </w:t>
            </w:r>
          </w:p>
          <w:p w:rsidR="006F73C0" w:rsidRPr="00DD15F9" w:rsidRDefault="006F73C0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з</w:t>
            </w:r>
            <w:r w:rsidR="005D26C7"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емельный 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4E439F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D26C7" w:rsidRPr="00DD15F9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з</w:t>
            </w:r>
            <w:r w:rsidR="005D26C7"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емельный 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5D26C7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ж</w:t>
            </w:r>
            <w:r w:rsidR="005D26C7" w:rsidRPr="00DD15F9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0C27C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3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2400,00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з</w:t>
            </w:r>
            <w:r w:rsidR="005D26C7"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емельный 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6C7" w:rsidRPr="00DD15F9" w:rsidTr="007775F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0C27C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3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5D26C7" w:rsidRDefault="00A62438" w:rsidP="005D26C7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ж</w:t>
            </w:r>
            <w:r w:rsidR="005D26C7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4E439F" w:rsidRDefault="000C27C9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3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2400,00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26C7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6C7" w:rsidRPr="00DD15F9" w:rsidTr="007775F0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з</w:t>
            </w:r>
            <w:r w:rsidR="005D26C7"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емельный 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26C7" w:rsidRPr="00DD15F9" w:rsidRDefault="005D26C7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503" w:rsidRPr="00DD15F9" w:rsidTr="00FC7F1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Ланина М.С.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>азначей</w:t>
            </w:r>
          </w:p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63,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720,00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B1503" w:rsidRPr="00DD15F9" w:rsidTr="00FC7F1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B1503" w:rsidRPr="00DD15F9" w:rsidRDefault="001B150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909</w:t>
            </w: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1B1503" w:rsidRPr="00DD15F9" w:rsidTr="00FC7F1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B1503" w:rsidRPr="00DD15F9" w:rsidRDefault="001B150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63,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Karib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1503" w:rsidRPr="00DD15F9" w:rsidTr="00FC7F1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B1503" w:rsidRPr="00DD15F9" w:rsidRDefault="001B150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>оторная лодка Казанка 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503" w:rsidRPr="00DD15F9" w:rsidTr="00FC7F1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B1503" w:rsidRPr="00DD15F9" w:rsidRDefault="001B150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>оторная лодка Казанка 5М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503" w:rsidRPr="00DD15F9" w:rsidTr="00FC7F1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B1503" w:rsidRPr="00DD15F9" w:rsidRDefault="001B150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63,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21855,04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1503" w:rsidRPr="00DD15F9" w:rsidTr="00FC7F1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A62438" w:rsidP="005D26C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B150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63,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03" w:rsidRPr="00DD15F9" w:rsidRDefault="001B150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4168,00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50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BF785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Гильманова А.С.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4E439F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-</w:t>
            </w:r>
          </w:p>
          <w:p w:rsidR="00793723" w:rsidRPr="00DD15F9" w:rsidRDefault="00793723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1B150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93723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Fielder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275190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3723" w:rsidRPr="00DD15F9" w:rsidTr="00BF785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1B150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93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3168,00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4A425B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Копылов С.Н.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A624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 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3723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425001,0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3723" w:rsidRPr="00DD15F9" w:rsidTr="004A425B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3723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  <w:p w:rsidR="004E439F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404873,59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4A425B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450BEE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793723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Алексеев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едущий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 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индивиду</w:t>
            </w:r>
            <w:r w:rsidR="000C27C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альная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375674,91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3723" w:rsidRPr="00DD15F9" w:rsidTr="00450BEE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793723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индивиду</w:t>
            </w:r>
            <w:r w:rsidR="000C27C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:rsidR="00793723" w:rsidRPr="00DD15F9" w:rsidRDefault="00793723" w:rsidP="00793723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3723" w:rsidRPr="00DD15F9" w:rsidTr="00450BEE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индивиду</w:t>
            </w:r>
            <w:r w:rsidR="000C27C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 Тойота Премио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84202,00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450BEE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1765E9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Суборова Э.М.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эксперт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793723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52</w:t>
            </w: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720,00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3723" w:rsidRPr="00DD15F9" w:rsidTr="001765E9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897,0</w:t>
            </w: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93723" w:rsidRPr="00DD15F9" w:rsidTr="001765E9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52,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Ecspert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21093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1765E9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52,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2"/>
                <w:szCs w:val="22"/>
              </w:rPr>
              <w:t>39652,75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1765E9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52,</w:t>
            </w: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3168,00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23" w:rsidRPr="00DD15F9" w:rsidTr="00482F2D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Хартикова А.А.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7937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358524,79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3723" w:rsidRPr="00DD15F9" w:rsidTr="00482F2D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9372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Default="00793723" w:rsidP="00A6243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3723" w:rsidRPr="00DD15F9" w:rsidTr="00482F2D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D15F9">
              <w:rPr>
                <w:rStyle w:val="affff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A62438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93723" w:rsidRPr="00DD15F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r w:rsidR="000C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Пробокс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23" w:rsidRPr="00DD15F9" w:rsidRDefault="00793723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5F9">
              <w:rPr>
                <w:rFonts w:ascii="Times New Roman" w:hAnsi="Times New Roman" w:cs="Times New Roman"/>
                <w:sz w:val="20"/>
                <w:szCs w:val="20"/>
              </w:rPr>
              <w:t>235639,75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723" w:rsidRPr="00DD15F9" w:rsidRDefault="004E439F" w:rsidP="00DD15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21402" w:rsidRDefault="00B21402" w:rsidP="00DB19FD">
      <w:pPr>
        <w:tabs>
          <w:tab w:val="left" w:pos="15026"/>
        </w:tabs>
        <w:ind w:firstLine="0"/>
        <w:jc w:val="left"/>
      </w:pPr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0A6FA9"/>
    <w:rsid w:val="000C27C9"/>
    <w:rsid w:val="00117053"/>
    <w:rsid w:val="001570BA"/>
    <w:rsid w:val="001B0FD9"/>
    <w:rsid w:val="001B1503"/>
    <w:rsid w:val="00215F68"/>
    <w:rsid w:val="0023073B"/>
    <w:rsid w:val="00264996"/>
    <w:rsid w:val="002A79B9"/>
    <w:rsid w:val="002D3A21"/>
    <w:rsid w:val="00414A4B"/>
    <w:rsid w:val="00440A34"/>
    <w:rsid w:val="0046206C"/>
    <w:rsid w:val="004E439F"/>
    <w:rsid w:val="00514F6A"/>
    <w:rsid w:val="00551616"/>
    <w:rsid w:val="00577982"/>
    <w:rsid w:val="005A3F2E"/>
    <w:rsid w:val="005A448B"/>
    <w:rsid w:val="005D26C7"/>
    <w:rsid w:val="00641DB6"/>
    <w:rsid w:val="006D3C3B"/>
    <w:rsid w:val="006F73C0"/>
    <w:rsid w:val="00714952"/>
    <w:rsid w:val="00753C54"/>
    <w:rsid w:val="00793723"/>
    <w:rsid w:val="008B11BD"/>
    <w:rsid w:val="008E7A02"/>
    <w:rsid w:val="00930BAF"/>
    <w:rsid w:val="0093421E"/>
    <w:rsid w:val="0094111F"/>
    <w:rsid w:val="00974A32"/>
    <w:rsid w:val="00996585"/>
    <w:rsid w:val="009E2C4F"/>
    <w:rsid w:val="00A017C0"/>
    <w:rsid w:val="00A62438"/>
    <w:rsid w:val="00AE5B98"/>
    <w:rsid w:val="00B1370D"/>
    <w:rsid w:val="00B21402"/>
    <w:rsid w:val="00B26B72"/>
    <w:rsid w:val="00B7596A"/>
    <w:rsid w:val="00BB3800"/>
    <w:rsid w:val="00BD1BD8"/>
    <w:rsid w:val="00C04783"/>
    <w:rsid w:val="00DB19FD"/>
    <w:rsid w:val="00DD15F9"/>
    <w:rsid w:val="00DD3DDE"/>
    <w:rsid w:val="00E8497A"/>
    <w:rsid w:val="00ED6E80"/>
    <w:rsid w:val="00F46E50"/>
    <w:rsid w:val="00F72952"/>
    <w:rsid w:val="00FA0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6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596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B7596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B7596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7596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596A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7596A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7596A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7596A"/>
    <w:rPr>
      <w:rFonts w:ascii="Calibri" w:eastAsia="Times New Roman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B7596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7596A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B7596A"/>
    <w:rPr>
      <w:u w:val="single"/>
    </w:rPr>
  </w:style>
  <w:style w:type="paragraph" w:customStyle="1" w:styleId="a6">
    <w:name w:val="Внимание"/>
    <w:basedOn w:val="a"/>
    <w:next w:val="a"/>
    <w:uiPriority w:val="99"/>
    <w:rsid w:val="00B7596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B7596A"/>
  </w:style>
  <w:style w:type="paragraph" w:customStyle="1" w:styleId="a8">
    <w:name w:val="Внимание: недобросовестность!"/>
    <w:basedOn w:val="a6"/>
    <w:next w:val="a"/>
    <w:uiPriority w:val="99"/>
    <w:rsid w:val="00B7596A"/>
  </w:style>
  <w:style w:type="character" w:customStyle="1" w:styleId="a9">
    <w:name w:val="Выделение для Базового Поиска"/>
    <w:basedOn w:val="a3"/>
    <w:uiPriority w:val="99"/>
    <w:rsid w:val="00B7596A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B7596A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B7596A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B7596A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B7596A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B7596A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B7596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B7596A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B7596A"/>
  </w:style>
  <w:style w:type="paragraph" w:customStyle="1" w:styleId="af2">
    <w:name w:val="Заголовок статьи"/>
    <w:basedOn w:val="a"/>
    <w:next w:val="a"/>
    <w:uiPriority w:val="99"/>
    <w:rsid w:val="00B7596A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B7596A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B7596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B7596A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B7596A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B7596A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B7596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B7596A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B7596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B7596A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B7596A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B7596A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B7596A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B7596A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B7596A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B7596A"/>
  </w:style>
  <w:style w:type="paragraph" w:customStyle="1" w:styleId="aff2">
    <w:name w:val="Моноширинный"/>
    <w:basedOn w:val="a"/>
    <w:next w:val="a"/>
    <w:uiPriority w:val="99"/>
    <w:rsid w:val="00B7596A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B7596A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B7596A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B7596A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B7596A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B7596A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B7596A"/>
    <w:pPr>
      <w:ind w:left="140"/>
    </w:pPr>
  </w:style>
  <w:style w:type="character" w:customStyle="1" w:styleId="aff9">
    <w:name w:val="Опечатки"/>
    <w:uiPriority w:val="99"/>
    <w:rsid w:val="00B7596A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B7596A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B7596A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B7596A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B7596A"/>
  </w:style>
  <w:style w:type="paragraph" w:customStyle="1" w:styleId="affe">
    <w:name w:val="Постоянная часть"/>
    <w:basedOn w:val="ac"/>
    <w:next w:val="a"/>
    <w:uiPriority w:val="99"/>
    <w:rsid w:val="00B7596A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B7596A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B7596A"/>
  </w:style>
  <w:style w:type="paragraph" w:customStyle="1" w:styleId="afff1">
    <w:name w:val="Примечание."/>
    <w:basedOn w:val="a6"/>
    <w:next w:val="a"/>
    <w:uiPriority w:val="99"/>
    <w:rsid w:val="00B7596A"/>
  </w:style>
  <w:style w:type="character" w:customStyle="1" w:styleId="afff2">
    <w:name w:val="Продолжение ссылки"/>
    <w:basedOn w:val="a4"/>
    <w:uiPriority w:val="99"/>
    <w:rsid w:val="00B7596A"/>
  </w:style>
  <w:style w:type="paragraph" w:customStyle="1" w:styleId="afff3">
    <w:name w:val="Словарная статья"/>
    <w:basedOn w:val="a"/>
    <w:next w:val="a"/>
    <w:uiPriority w:val="99"/>
    <w:rsid w:val="00B7596A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B7596A"/>
  </w:style>
  <w:style w:type="character" w:customStyle="1" w:styleId="afff5">
    <w:name w:val="Сравнение редакций. Добавленный фрагмент"/>
    <w:uiPriority w:val="99"/>
    <w:rsid w:val="00B7596A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B7596A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B7596A"/>
  </w:style>
  <w:style w:type="paragraph" w:customStyle="1" w:styleId="afff8">
    <w:name w:val="Текст в таблице"/>
    <w:basedOn w:val="aff6"/>
    <w:next w:val="a"/>
    <w:uiPriority w:val="99"/>
    <w:rsid w:val="00B7596A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B7596A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B7596A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B7596A"/>
    <w:rPr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7596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B7596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7596A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B7596A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b/>
      <w:bCs/>
    </w:rPr>
  </w:style>
  <w:style w:type="paragraph" w:styleId="affff1">
    <w:name w:val="footnote text"/>
    <w:basedOn w:val="a"/>
    <w:link w:val="affff2"/>
    <w:uiPriority w:val="99"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lang w:val="ru-RU" w:eastAsia="ru-RU"/>
    </w:rPr>
  </w:style>
  <w:style w:type="character" w:styleId="affff3">
    <w:name w:val="footnote reference"/>
    <w:basedOn w:val="a0"/>
    <w:uiPriority w:val="99"/>
    <w:rsid w:val="00B214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9B542-7F22-4619-BCA8-892C9723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subject/>
  <dc:creator>НПП "Гарант-Сервис"</dc:creator>
  <cp:keywords/>
  <dc:description>Документ экспортирован из системы ГАРАНТ</dc:description>
  <cp:lastModifiedBy>Халатаева Анна Михайловна</cp:lastModifiedBy>
  <cp:revision>15</cp:revision>
  <cp:lastPrinted>2014-04-02T03:58:00Z</cp:lastPrinted>
  <dcterms:created xsi:type="dcterms:W3CDTF">2014-05-19T00:27:00Z</dcterms:created>
  <dcterms:modified xsi:type="dcterms:W3CDTF">2014-05-20T00:50:00Z</dcterms:modified>
</cp:coreProperties>
</file>