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0C2" w:rsidRDefault="006870C2" w:rsidP="000B1699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Сведения</w:t>
      </w:r>
    </w:p>
    <w:p w:rsidR="006870C2" w:rsidRDefault="006870C2" w:rsidP="000B1699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</w:t>
      </w:r>
    </w:p>
    <w:p w:rsidR="006870C2" w:rsidRDefault="006870C2" w:rsidP="000B1699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период с 1 января 2013 года по 31 декабря 2013 года</w:t>
      </w:r>
    </w:p>
    <w:p w:rsidR="006870C2" w:rsidRPr="00F36530" w:rsidRDefault="006870C2" w:rsidP="00C86747">
      <w:pPr>
        <w:shd w:val="clear" w:color="auto" w:fill="FFFFFF"/>
        <w:spacing w:before="36" w:line="240" w:lineRule="exact"/>
        <w:jc w:val="center"/>
        <w:rPr>
          <w:b/>
          <w:bCs/>
          <w:color w:val="000000"/>
          <w:spacing w:val="-6"/>
          <w:sz w:val="22"/>
          <w:szCs w:val="22"/>
        </w:rPr>
      </w:pPr>
    </w:p>
    <w:tbl>
      <w:tblPr>
        <w:tblpPr w:leftFromText="180" w:rightFromText="180" w:vertAnchor="text" w:horzAnchor="margin" w:tblpXSpec="center" w:tblpY="13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1703"/>
        <w:gridCol w:w="1260"/>
        <w:gridCol w:w="1265"/>
        <w:gridCol w:w="1615"/>
        <w:gridCol w:w="851"/>
        <w:gridCol w:w="992"/>
        <w:gridCol w:w="1276"/>
        <w:gridCol w:w="850"/>
        <w:gridCol w:w="993"/>
        <w:gridCol w:w="1559"/>
        <w:gridCol w:w="1276"/>
        <w:gridCol w:w="1528"/>
      </w:tblGrid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№</w:t>
            </w:r>
          </w:p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п/п</w:t>
            </w: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Должность</w:t>
            </w:r>
          </w:p>
        </w:tc>
        <w:tc>
          <w:tcPr>
            <w:tcW w:w="4723" w:type="dxa"/>
            <w:gridSpan w:val="4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Транспортные средства</w:t>
            </w:r>
          </w:p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Деклариро-ванный годовой доход1 (руб.)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Сведения об источниках получения средств, за счет которых совершена сделка2 (вид приобретенного имущества, источники)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вид объекта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spacing w:before="36" w:line="240" w:lineRule="exact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</w:t>
            </w: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Бабушкина 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С.А.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Н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ачальник отдела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54,2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622 194,80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совместная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54,2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72 39</w:t>
            </w:r>
            <w:r w:rsidRPr="000B1699">
              <w:rPr>
                <w:rFonts w:ascii="Verdana" w:hAnsi="Verdana"/>
                <w:sz w:val="16"/>
                <w:szCs w:val="16"/>
              </w:rPr>
              <w:t>9,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17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2.</w:t>
            </w: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Демина Елена Юрьевна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З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аместитель начальника отдела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85,0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 w:cs="Times New Roman CYR"/>
                <w:sz w:val="16"/>
                <w:szCs w:val="16"/>
                <w:lang w:val="en-US"/>
              </w:rPr>
              <w:t>429 263,48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rPr>
          <w:trHeight w:val="269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85,0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>
              <w:rPr>
                <w:rFonts w:ascii="Verdana" w:hAnsi="Verdana"/>
                <w:sz w:val="16"/>
                <w:szCs w:val="16"/>
              </w:rPr>
              <w:t>м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 xml:space="preserve">  </w:t>
            </w:r>
            <w:r w:rsidRPr="000B1699">
              <w:rPr>
                <w:rFonts w:ascii="Verdana" w:hAnsi="Verdana" w:cs="Times New Roman CYR"/>
                <w:sz w:val="16"/>
                <w:szCs w:val="16"/>
                <w:lang w:val="en-US"/>
              </w:rPr>
              <w:t>Land Rover Freelander II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 w:cs="Times New Roman CYR"/>
                <w:sz w:val="16"/>
                <w:szCs w:val="16"/>
                <w:lang w:val="en-US"/>
              </w:rPr>
              <w:t>558 761,90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 w:cs="Times New Roman CYR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149,4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 w:cs="Times New Roman CYR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85,0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85,0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rPr>
          <w:trHeight w:val="299"/>
        </w:trPr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3.</w:t>
            </w: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Слынько Е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.Н.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Г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лавный казначей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BA24AD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73,9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385 385,08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BA24AD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36,0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337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BA24AD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BA24AD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BA24AD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73,9</w:t>
            </w:r>
          </w:p>
        </w:tc>
        <w:tc>
          <w:tcPr>
            <w:tcW w:w="993" w:type="dxa"/>
          </w:tcPr>
          <w:p w:rsidR="006870C2" w:rsidRPr="00BA24AD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0B1699">
              <w:rPr>
                <w:rFonts w:ascii="Verdana" w:hAnsi="Verdana"/>
                <w:sz w:val="16"/>
                <w:szCs w:val="16"/>
              </w:rPr>
              <w:t xml:space="preserve"> ВАЗ 2112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563 860,22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73,9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4.</w:t>
            </w:r>
          </w:p>
        </w:tc>
        <w:tc>
          <w:tcPr>
            <w:tcW w:w="1703" w:type="dxa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Перлик 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Е.А.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Г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лавный казначей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67,0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368 645,80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67,0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а/м  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Hyundai Solaris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4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00</w:t>
            </w:r>
            <w:r w:rsidRPr="000B1699">
              <w:rPr>
                <w:rFonts w:ascii="Verdana" w:hAnsi="Verdana"/>
                <w:sz w:val="16"/>
                <w:szCs w:val="16"/>
              </w:rPr>
              <w:t> 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528</w:t>
            </w:r>
            <w:r w:rsidRPr="000B1699">
              <w:rPr>
                <w:rFonts w:ascii="Verdana" w:hAnsi="Verdana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11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67,0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67,0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348"/>
        </w:trPr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5.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Попова  </w:t>
            </w:r>
            <w:r>
              <w:rPr>
                <w:rFonts w:ascii="Verdana" w:hAnsi="Verdana"/>
                <w:sz w:val="16"/>
                <w:szCs w:val="16"/>
              </w:rPr>
              <w:t>О.А.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Г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лавный казначей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15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129,1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366 898</w:t>
            </w:r>
            <w:r w:rsidRPr="000B1699">
              <w:rPr>
                <w:rFonts w:ascii="Verdana" w:hAnsi="Verdana"/>
                <w:sz w:val="16"/>
                <w:szCs w:val="16"/>
              </w:rPr>
              <w:t>,92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324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750</w:t>
            </w:r>
            <w:r w:rsidRPr="000B1699"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295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45,0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6.</w:t>
            </w:r>
          </w:p>
        </w:tc>
        <w:tc>
          <w:tcPr>
            <w:tcW w:w="1703" w:type="dxa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 xml:space="preserve">Корнева </w:t>
            </w: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Н.С.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С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тарший казначей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35,4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326 162,62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35,4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ind w:right="70" w:hanging="7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KIA SPORTAGE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35,4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7.</w:t>
            </w:r>
          </w:p>
        </w:tc>
        <w:tc>
          <w:tcPr>
            <w:tcW w:w="1703" w:type="dxa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Несынова </w:t>
            </w:r>
            <w:r>
              <w:rPr>
                <w:rFonts w:ascii="Verdana" w:hAnsi="Verdana"/>
                <w:sz w:val="16"/>
                <w:szCs w:val="16"/>
              </w:rPr>
              <w:t>Н.Ф.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С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тарший казначей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Долевая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 1/4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72,2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323 690,73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288"/>
        </w:trPr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8.</w:t>
            </w:r>
          </w:p>
        </w:tc>
        <w:tc>
          <w:tcPr>
            <w:tcW w:w="1703" w:type="dxa"/>
            <w:vMerge w:val="restart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Никифорова </w:t>
            </w:r>
            <w:r>
              <w:rPr>
                <w:rFonts w:ascii="Verdana" w:hAnsi="Verdana"/>
                <w:sz w:val="16"/>
                <w:szCs w:val="16"/>
              </w:rPr>
              <w:t>Л.А.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С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тарший казначей</w:t>
            </w:r>
          </w:p>
        </w:tc>
        <w:tc>
          <w:tcPr>
            <w:tcW w:w="126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36,1</w:t>
            </w:r>
          </w:p>
        </w:tc>
        <w:tc>
          <w:tcPr>
            <w:tcW w:w="992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36,8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а/м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Daewoo Matiz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255196,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62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344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455</w:t>
            </w: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  <w:t>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288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Долевая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1/4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36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8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562686</w:t>
            </w:r>
            <w:r w:rsidRPr="000B1699">
              <w:rPr>
                <w:rFonts w:ascii="Verdana" w:hAnsi="Verdana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71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324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Земельный участок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Долевая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1/4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455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0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34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  <w:p w:rsidR="006870C2" w:rsidRPr="000B1699" w:rsidRDefault="006870C2" w:rsidP="00570A19">
            <w:pPr>
              <w:shd w:val="clear" w:color="auto" w:fill="FFFFFF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36,8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432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455,0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9.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2D3E2A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Горшков </w:t>
            </w:r>
            <w:r>
              <w:rPr>
                <w:rFonts w:ascii="Verdana" w:hAnsi="Verdana"/>
                <w:sz w:val="16"/>
                <w:szCs w:val="16"/>
              </w:rPr>
              <w:t>Ю.В.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азначей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2"/>
                <w:sz w:val="16"/>
                <w:szCs w:val="16"/>
              </w:rPr>
              <w:t>34,1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56,7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а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 w:rsidRPr="000B1699">
              <w:rPr>
                <w:rFonts w:ascii="Verdana" w:hAnsi="Verdana"/>
                <w:sz w:val="16"/>
                <w:szCs w:val="16"/>
              </w:rPr>
              <w:t>м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NISSAN ALMERA CLASSIC 1.6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288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731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29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195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34,</w:t>
            </w: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195 852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50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14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</w:t>
            </w: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7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56,7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56,7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129"/>
        </w:trPr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10</w:t>
            </w:r>
          </w:p>
        </w:tc>
        <w:tc>
          <w:tcPr>
            <w:tcW w:w="1703" w:type="dxa"/>
            <w:vMerge w:val="restart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 xml:space="preserve">Амбурцева 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Е.В.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азначей</w:t>
            </w:r>
          </w:p>
        </w:tc>
        <w:tc>
          <w:tcPr>
            <w:tcW w:w="126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134,0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29</w:t>
            </w:r>
            <w:r w:rsidRPr="000B1699">
              <w:rPr>
                <w:rFonts w:ascii="Verdana" w:hAnsi="Verdana"/>
                <w:sz w:val="16"/>
                <w:szCs w:val="16"/>
              </w:rPr>
              <w:t xml:space="preserve">5 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184</w:t>
            </w:r>
            <w:r w:rsidRPr="000B1699">
              <w:rPr>
                <w:rFonts w:ascii="Verdana" w:hAnsi="Verdana"/>
                <w:sz w:val="16"/>
                <w:szCs w:val="16"/>
              </w:rPr>
              <w:t>,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63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</w:tr>
      <w:tr w:rsidR="006870C2" w:rsidRPr="000B1699" w:rsidTr="00570A19">
        <w:trPr>
          <w:trHeight w:val="127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27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27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59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супруг</w:t>
            </w:r>
          </w:p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134,0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а/м легковой  ВАЗ-21114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367 795,38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352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2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615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230818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134,0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rPr>
          <w:trHeight w:val="12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600,0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2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850" w:type="dxa"/>
          </w:tcPr>
          <w:p w:rsidR="006870C2" w:rsidRPr="00230818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56,0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2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shd w:val="clear" w:color="auto" w:fill="FFFFFF"/>
              <w:ind w:right="278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615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900,0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11.</w:t>
            </w:r>
          </w:p>
        </w:tc>
        <w:tc>
          <w:tcPr>
            <w:tcW w:w="1703" w:type="dxa"/>
          </w:tcPr>
          <w:p w:rsidR="006870C2" w:rsidRPr="00570A1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 xml:space="preserve">Туркменова 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Б.Б.</w:t>
            </w:r>
          </w:p>
        </w:tc>
        <w:tc>
          <w:tcPr>
            <w:tcW w:w="1260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</w:t>
            </w: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азначей</w:t>
            </w:r>
          </w:p>
        </w:tc>
        <w:tc>
          <w:tcPr>
            <w:tcW w:w="1265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60,6</w:t>
            </w:r>
          </w:p>
        </w:tc>
        <w:tc>
          <w:tcPr>
            <w:tcW w:w="992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Жилой дом</w:t>
            </w:r>
          </w:p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Земельный участок</w:t>
            </w:r>
          </w:p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0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174,4</w:t>
            </w:r>
          </w:p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400,0</w:t>
            </w:r>
          </w:p>
        </w:tc>
        <w:tc>
          <w:tcPr>
            <w:tcW w:w="993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570A19">
              <w:rPr>
                <w:rFonts w:ascii="Verdana" w:hAnsi="Verdana"/>
                <w:sz w:val="16"/>
                <w:szCs w:val="16"/>
              </w:rPr>
              <w:t>246</w:t>
            </w:r>
            <w:r w:rsidRPr="00570A19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570A19">
              <w:rPr>
                <w:rFonts w:ascii="Verdana" w:hAnsi="Verdana"/>
                <w:sz w:val="16"/>
                <w:szCs w:val="16"/>
              </w:rPr>
              <w:t>57</w:t>
            </w:r>
            <w:r w:rsidRPr="00570A19">
              <w:rPr>
                <w:rFonts w:ascii="Verdana" w:hAnsi="Verdana"/>
                <w:sz w:val="16"/>
                <w:szCs w:val="16"/>
                <w:lang w:val="en-US"/>
              </w:rPr>
              <w:t>7</w:t>
            </w:r>
            <w:r w:rsidRPr="00570A19">
              <w:rPr>
                <w:rFonts w:ascii="Verdana" w:hAnsi="Verdana"/>
                <w:sz w:val="16"/>
                <w:szCs w:val="16"/>
              </w:rPr>
              <w:t>.</w:t>
            </w:r>
            <w:r w:rsidRPr="00570A19">
              <w:rPr>
                <w:rFonts w:ascii="Verdana" w:hAnsi="Verdana"/>
                <w:sz w:val="16"/>
                <w:szCs w:val="16"/>
                <w:lang w:val="en-US"/>
              </w:rPr>
              <w:t>15</w:t>
            </w:r>
          </w:p>
        </w:tc>
        <w:tc>
          <w:tcPr>
            <w:tcW w:w="1528" w:type="dxa"/>
          </w:tcPr>
          <w:p w:rsidR="006870C2" w:rsidRPr="00570A1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570A1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rPr>
          <w:trHeight w:val="133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 w:val="restart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Жилой дом 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174,4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Nissan</w:t>
            </w:r>
            <w:r w:rsidRPr="00230818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Almera</w:t>
            </w:r>
          </w:p>
        </w:tc>
        <w:tc>
          <w:tcPr>
            <w:tcW w:w="1276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  <w:vMerge w:val="restart"/>
          </w:tcPr>
          <w:p w:rsidR="006870C2" w:rsidRPr="000B1699" w:rsidRDefault="006870C2" w:rsidP="004629DD">
            <w:pPr>
              <w:shd w:val="clear" w:color="auto" w:fill="FFFFFF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Источником получения средств, за счет которых совершена сделка по приобретению жилого дома, земельного участка, квартиры(1/2 доля)</w:t>
            </w:r>
          </w:p>
          <w:p w:rsidR="006870C2" w:rsidRPr="000B1699" w:rsidRDefault="006870C2" w:rsidP="004629DD">
            <w:pPr>
              <w:shd w:val="clear" w:color="auto" w:fill="FFFFFF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является: доход, от продажи квартиры</w:t>
            </w:r>
          </w:p>
        </w:tc>
      </w:tr>
      <w:tr w:rsidR="006870C2" w:rsidRPr="000B1699" w:rsidTr="00570A19">
        <w:trPr>
          <w:trHeight w:val="32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615" w:type="dxa"/>
          </w:tcPr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</w:tcPr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400,0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</w:tcPr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157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Долевая, 1/2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31,0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870C2" w:rsidRPr="000B1699" w:rsidTr="00570A19">
        <w:trPr>
          <w:trHeight w:val="2370"/>
        </w:trPr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  <w:vMerge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65,4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6870C2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528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0B1699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60,6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12.</w:t>
            </w:r>
          </w:p>
        </w:tc>
        <w:tc>
          <w:tcPr>
            <w:tcW w:w="1703" w:type="dxa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Дерда </w:t>
            </w:r>
            <w:r>
              <w:rPr>
                <w:rFonts w:ascii="Verdana" w:hAnsi="Verdana"/>
                <w:sz w:val="16"/>
                <w:szCs w:val="16"/>
              </w:rPr>
              <w:t>В.Н.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азначей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45,0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222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678,16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45,0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481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</w:t>
            </w: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257,33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Несовершенно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0B1699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45,0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13.</w:t>
            </w:r>
          </w:p>
        </w:tc>
        <w:tc>
          <w:tcPr>
            <w:tcW w:w="1703" w:type="dxa"/>
          </w:tcPr>
          <w:p w:rsidR="006870C2" w:rsidRPr="000B1699" w:rsidRDefault="006870C2" w:rsidP="002D3E2A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Нетесова Т</w:t>
            </w: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.С.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азначей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9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64,6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285760,15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64,6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284 380</w:t>
            </w:r>
            <w:r w:rsidRPr="000B1699">
              <w:rPr>
                <w:rFonts w:ascii="Verdana" w:hAnsi="Verdana"/>
                <w:sz w:val="16"/>
                <w:szCs w:val="16"/>
                <w:lang w:val="en-US"/>
              </w:rPr>
              <w:t>,</w:t>
            </w:r>
            <w:r w:rsidRPr="000B1699">
              <w:rPr>
                <w:rFonts w:ascii="Verdana" w:hAnsi="Verdana"/>
                <w:sz w:val="16"/>
                <w:szCs w:val="16"/>
              </w:rPr>
              <w:t>29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64,6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4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E27AD0" w:rsidRDefault="006870C2" w:rsidP="00570A19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64,6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 w:val="restart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14.</w:t>
            </w:r>
          </w:p>
        </w:tc>
        <w:tc>
          <w:tcPr>
            <w:tcW w:w="1703" w:type="dxa"/>
          </w:tcPr>
          <w:p w:rsidR="006870C2" w:rsidRPr="000B1699" w:rsidRDefault="006870C2" w:rsidP="002D3E2A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Грищенко И</w:t>
            </w:r>
            <w:r>
              <w:rPr>
                <w:rFonts w:ascii="Verdana" w:hAnsi="Verdana"/>
                <w:sz w:val="16"/>
                <w:szCs w:val="16"/>
              </w:rPr>
              <w:t>.В.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К</w:t>
            </w:r>
            <w:r w:rsidRPr="000B1699">
              <w:rPr>
                <w:rFonts w:ascii="Verdana" w:hAnsi="Verdana"/>
                <w:bCs/>
                <w:color w:val="000000"/>
                <w:spacing w:val="-8"/>
                <w:sz w:val="16"/>
                <w:szCs w:val="16"/>
              </w:rPr>
              <w:t>азначей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86,0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9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индивидуальная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86,0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 xml:space="preserve">Автомобиль легковой  </w:t>
            </w:r>
            <w:r w:rsidRPr="000B1699">
              <w:rPr>
                <w:rFonts w:ascii="Verdana" w:hAnsi="Verdana" w:cs="Times New Roman CYR"/>
                <w:sz w:val="16"/>
                <w:szCs w:val="16"/>
                <w:lang w:val="en-US"/>
              </w:rPr>
              <w:t>Toyota</w:t>
            </w:r>
            <w:r w:rsidRPr="000B1699">
              <w:rPr>
                <w:rFonts w:ascii="Verdana" w:hAnsi="Verdana" w:cs="Times New Roman CYR"/>
                <w:sz w:val="16"/>
                <w:szCs w:val="16"/>
              </w:rPr>
              <w:t xml:space="preserve"> </w:t>
            </w:r>
            <w:r w:rsidRPr="000B1699">
              <w:rPr>
                <w:rFonts w:ascii="Verdana" w:hAnsi="Verdana" w:cs="Times New Roman CYR"/>
                <w:sz w:val="16"/>
                <w:szCs w:val="16"/>
                <w:lang w:val="en-US"/>
              </w:rPr>
              <w:t>Camry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  <w:tr w:rsidR="006870C2" w:rsidRPr="000B1699" w:rsidTr="00570A19">
        <w:tc>
          <w:tcPr>
            <w:tcW w:w="567" w:type="dxa"/>
            <w:vMerge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</w:p>
        </w:tc>
        <w:tc>
          <w:tcPr>
            <w:tcW w:w="1703" w:type="dxa"/>
          </w:tcPr>
          <w:p w:rsidR="006870C2" w:rsidRPr="000B1699" w:rsidRDefault="006870C2" w:rsidP="00570A19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Несовершенно</w:t>
            </w: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softHyphen/>
              <w:t>летний ребенок</w:t>
            </w:r>
          </w:p>
        </w:tc>
        <w:tc>
          <w:tcPr>
            <w:tcW w:w="126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8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8"/>
                <w:sz w:val="16"/>
                <w:szCs w:val="16"/>
              </w:rPr>
              <w:t>-</w:t>
            </w:r>
          </w:p>
        </w:tc>
        <w:tc>
          <w:tcPr>
            <w:tcW w:w="126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615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86,0</w:t>
            </w:r>
          </w:p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993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bCs/>
                <w:color w:val="000000"/>
                <w:spacing w:val="-6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  <w:tc>
          <w:tcPr>
            <w:tcW w:w="1528" w:type="dxa"/>
          </w:tcPr>
          <w:p w:rsidR="006870C2" w:rsidRPr="000B1699" w:rsidRDefault="006870C2" w:rsidP="00570A19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</w:rPr>
            </w:pPr>
            <w:r w:rsidRPr="000B1699"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-</w:t>
            </w:r>
          </w:p>
        </w:tc>
      </w:tr>
    </w:tbl>
    <w:p w:rsidR="006870C2" w:rsidRDefault="006870C2" w:rsidP="004629DD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6870C2" w:rsidRDefault="006870C2" w:rsidP="004629DD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6870C2" w:rsidRDefault="006870C2" w:rsidP="00570A19"/>
    <w:sectPr w:rsidR="006870C2" w:rsidSect="00B344B9">
      <w:pgSz w:w="16838" w:h="11906" w:orient="landscape"/>
      <w:pgMar w:top="737" w:right="737" w:bottom="737" w:left="73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747"/>
    <w:rsid w:val="00003313"/>
    <w:rsid w:val="000527E1"/>
    <w:rsid w:val="000B1699"/>
    <w:rsid w:val="000B42AD"/>
    <w:rsid w:val="000D5A6B"/>
    <w:rsid w:val="000D71A5"/>
    <w:rsid w:val="0016767E"/>
    <w:rsid w:val="001829C5"/>
    <w:rsid w:val="001B66A1"/>
    <w:rsid w:val="002254A3"/>
    <w:rsid w:val="00230818"/>
    <w:rsid w:val="002D3E2A"/>
    <w:rsid w:val="00301A74"/>
    <w:rsid w:val="00303D5E"/>
    <w:rsid w:val="00314B6D"/>
    <w:rsid w:val="00322CD1"/>
    <w:rsid w:val="00337E5F"/>
    <w:rsid w:val="003437E8"/>
    <w:rsid w:val="003C12C3"/>
    <w:rsid w:val="00415993"/>
    <w:rsid w:val="00435A44"/>
    <w:rsid w:val="004629DD"/>
    <w:rsid w:val="004C309D"/>
    <w:rsid w:val="00514BC1"/>
    <w:rsid w:val="0055621D"/>
    <w:rsid w:val="00563876"/>
    <w:rsid w:val="00570A19"/>
    <w:rsid w:val="005F562D"/>
    <w:rsid w:val="006129DE"/>
    <w:rsid w:val="00667207"/>
    <w:rsid w:val="006870C2"/>
    <w:rsid w:val="00727BD7"/>
    <w:rsid w:val="00743058"/>
    <w:rsid w:val="00865D08"/>
    <w:rsid w:val="008B542E"/>
    <w:rsid w:val="008D21BC"/>
    <w:rsid w:val="009A7B6C"/>
    <w:rsid w:val="009B183E"/>
    <w:rsid w:val="00B06156"/>
    <w:rsid w:val="00B344B9"/>
    <w:rsid w:val="00B674BA"/>
    <w:rsid w:val="00BA24AD"/>
    <w:rsid w:val="00C36D92"/>
    <w:rsid w:val="00C86747"/>
    <w:rsid w:val="00CC4A16"/>
    <w:rsid w:val="00D04167"/>
    <w:rsid w:val="00D06049"/>
    <w:rsid w:val="00D13686"/>
    <w:rsid w:val="00D50DB9"/>
    <w:rsid w:val="00D96993"/>
    <w:rsid w:val="00DA4E14"/>
    <w:rsid w:val="00E025AB"/>
    <w:rsid w:val="00E27AD0"/>
    <w:rsid w:val="00E72D22"/>
    <w:rsid w:val="00EC2D80"/>
    <w:rsid w:val="00F36530"/>
    <w:rsid w:val="00F802E5"/>
    <w:rsid w:val="00F86637"/>
    <w:rsid w:val="00FB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747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Char Char Char Char"/>
    <w:basedOn w:val="Normal"/>
    <w:next w:val="Normal"/>
    <w:uiPriority w:val="99"/>
    <w:semiHidden/>
    <w:rsid w:val="0056387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styleId="Strong">
    <w:name w:val="Strong"/>
    <w:basedOn w:val="DefaultParagraphFont"/>
    <w:uiPriority w:val="99"/>
    <w:qFormat/>
    <w:rsid w:val="00563876"/>
    <w:rPr>
      <w:rFonts w:cs="Times New Roman"/>
      <w:b/>
      <w:bCs/>
    </w:rPr>
  </w:style>
  <w:style w:type="paragraph" w:styleId="FootnoteText">
    <w:name w:val="footnote text"/>
    <w:basedOn w:val="Normal"/>
    <w:link w:val="FootnoteTextChar"/>
    <w:uiPriority w:val="99"/>
    <w:rsid w:val="004629DD"/>
    <w:pPr>
      <w:autoSpaceDE w:val="0"/>
      <w:autoSpaceDN w:val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4629DD"/>
    <w:rPr>
      <w:rFonts w:cs="Times New Roman"/>
    </w:rPr>
  </w:style>
  <w:style w:type="character" w:styleId="FootnoteReference">
    <w:name w:val="footnote reference"/>
    <w:basedOn w:val="DefaultParagraphFont"/>
    <w:uiPriority w:val="99"/>
    <w:rsid w:val="004629DD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6032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86</TotalTime>
  <Pages>3</Pages>
  <Words>807</Words>
  <Characters>4605</Characters>
  <Application>Microsoft Office Outlook</Application>
  <DocSecurity>0</DocSecurity>
  <Lines>0</Lines>
  <Paragraphs>0</Paragraphs>
  <ScaleCrop>false</ScaleCrop>
  <Company>УФК по Ставропольскому краю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subject/>
  <dc:creator>ОИТ</dc:creator>
  <cp:keywords/>
  <dc:description/>
  <cp:lastModifiedBy>Елена Василюшкина</cp:lastModifiedBy>
  <cp:revision>9</cp:revision>
  <dcterms:created xsi:type="dcterms:W3CDTF">2014-04-16T11:01:00Z</dcterms:created>
  <dcterms:modified xsi:type="dcterms:W3CDTF">2014-05-22T07:47:00Z</dcterms:modified>
</cp:coreProperties>
</file>