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BD" w:rsidRPr="002C4ECC" w:rsidRDefault="00851CBD" w:rsidP="00851CBD">
      <w:pPr>
        <w:jc w:val="center"/>
        <w:rPr>
          <w:sz w:val="23"/>
          <w:szCs w:val="23"/>
        </w:rPr>
      </w:pPr>
      <w:bookmarkStart w:id="0" w:name="_GoBack"/>
      <w:bookmarkEnd w:id="0"/>
      <w:r w:rsidRPr="002C4ECC">
        <w:rPr>
          <w:sz w:val="23"/>
          <w:szCs w:val="23"/>
        </w:rPr>
        <w:t xml:space="preserve">Сведения о доходах, об имуществе и обязательствах имущественного характера </w:t>
      </w:r>
    </w:p>
    <w:p w:rsidR="00851CBD" w:rsidRPr="002C4ECC" w:rsidRDefault="00851CBD" w:rsidP="00851CBD">
      <w:pPr>
        <w:jc w:val="center"/>
        <w:rPr>
          <w:sz w:val="23"/>
          <w:szCs w:val="23"/>
        </w:rPr>
      </w:pPr>
      <w:r w:rsidRPr="002C4ECC">
        <w:rPr>
          <w:sz w:val="23"/>
          <w:szCs w:val="23"/>
        </w:rPr>
        <w:t>руководителей муниципальных учреждений, супругов и несовершеннолетних детей руководителей муниципальных учреждений</w:t>
      </w:r>
    </w:p>
    <w:p w:rsidR="00851CBD" w:rsidRPr="00F32269" w:rsidRDefault="00851CBD" w:rsidP="00851CBD">
      <w:pPr>
        <w:jc w:val="center"/>
        <w:rPr>
          <w:sz w:val="23"/>
          <w:szCs w:val="23"/>
        </w:rPr>
      </w:pPr>
      <w:proofErr w:type="spellStart"/>
      <w:r w:rsidRPr="002C4ECC">
        <w:rPr>
          <w:sz w:val="23"/>
          <w:szCs w:val="23"/>
        </w:rPr>
        <w:t>Аромашевского</w:t>
      </w:r>
      <w:proofErr w:type="spellEnd"/>
      <w:r w:rsidRPr="002C4ECC">
        <w:rPr>
          <w:sz w:val="23"/>
          <w:szCs w:val="23"/>
        </w:rPr>
        <w:t xml:space="preserve"> муниципального района</w:t>
      </w:r>
      <w:r w:rsidR="00F32269">
        <w:rPr>
          <w:sz w:val="23"/>
          <w:szCs w:val="23"/>
        </w:rPr>
        <w:t xml:space="preserve"> за 2014</w:t>
      </w:r>
      <w:r w:rsidR="00F57000">
        <w:rPr>
          <w:sz w:val="23"/>
          <w:szCs w:val="23"/>
        </w:rPr>
        <w:t xml:space="preserve"> год</w:t>
      </w:r>
    </w:p>
    <w:p w:rsidR="00851CBD" w:rsidRPr="00F32269" w:rsidRDefault="00851CBD" w:rsidP="00851CBD">
      <w:pPr>
        <w:jc w:val="center"/>
        <w:rPr>
          <w:color w:val="0070C0"/>
          <w:sz w:val="18"/>
          <w:szCs w:val="22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2551"/>
        <w:gridCol w:w="1440"/>
        <w:gridCol w:w="1800"/>
        <w:gridCol w:w="1080"/>
        <w:gridCol w:w="1556"/>
        <w:gridCol w:w="1864"/>
        <w:gridCol w:w="900"/>
        <w:gridCol w:w="1556"/>
        <w:gridCol w:w="1569"/>
      </w:tblGrid>
      <w:tr w:rsidR="00851CBD" w:rsidRPr="00FD599B" w:rsidTr="009B2630">
        <w:tc>
          <w:tcPr>
            <w:tcW w:w="1533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Должность/ Степень родства</w:t>
            </w:r>
          </w:p>
        </w:tc>
        <w:tc>
          <w:tcPr>
            <w:tcW w:w="1440" w:type="dxa"/>
            <w:vMerge w:val="restart"/>
          </w:tcPr>
          <w:p w:rsidR="00851CBD" w:rsidRPr="00FD599B" w:rsidRDefault="00F32269" w:rsidP="009B2630">
            <w:pPr>
              <w:jc w:val="center"/>
            </w:pPr>
            <w:r>
              <w:rPr>
                <w:sz w:val="22"/>
                <w:szCs w:val="22"/>
              </w:rPr>
              <w:t>Совместная сумма дохода за 2014</w:t>
            </w:r>
            <w:r w:rsidR="00851CBD" w:rsidRPr="00FD599B">
              <w:rPr>
                <w:sz w:val="22"/>
                <w:szCs w:val="22"/>
              </w:rPr>
              <w:t xml:space="preserve"> год (в рублях)</w:t>
            </w:r>
          </w:p>
        </w:tc>
        <w:tc>
          <w:tcPr>
            <w:tcW w:w="4436" w:type="dxa"/>
            <w:gridSpan w:val="3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69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Транспортные средства</w:t>
            </w:r>
          </w:p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 xml:space="preserve"> (вид и марка)</w:t>
            </w:r>
          </w:p>
        </w:tc>
      </w:tr>
      <w:tr w:rsidR="00851CBD" w:rsidRPr="00FD599B" w:rsidTr="009B2630">
        <w:tc>
          <w:tcPr>
            <w:tcW w:w="1533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9" w:type="dxa"/>
            <w:vMerge/>
          </w:tcPr>
          <w:p w:rsidR="00851CBD" w:rsidRPr="008859B8" w:rsidRDefault="00851CBD" w:rsidP="009B2630">
            <w:pPr>
              <w:jc w:val="center"/>
            </w:pPr>
          </w:p>
        </w:tc>
      </w:tr>
      <w:tr w:rsidR="00851CBD" w:rsidRPr="00FD599B" w:rsidTr="009B2630">
        <w:trPr>
          <w:trHeight w:val="463"/>
        </w:trPr>
        <w:tc>
          <w:tcPr>
            <w:tcW w:w="1533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5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8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10</w:t>
            </w:r>
          </w:p>
        </w:tc>
      </w:tr>
      <w:tr w:rsidR="00616B2D" w:rsidRPr="007C012F" w:rsidTr="009B2630">
        <w:tc>
          <w:tcPr>
            <w:tcW w:w="1533" w:type="dxa"/>
            <w:vMerge w:val="restart"/>
          </w:tcPr>
          <w:p w:rsidR="00616B2D" w:rsidRPr="007C012F" w:rsidRDefault="00616B2D" w:rsidP="009B2630">
            <w:pPr>
              <w:ind w:left="-135" w:right="-59"/>
              <w:jc w:val="center"/>
            </w:pPr>
            <w:r>
              <w:rPr>
                <w:sz w:val="22"/>
                <w:szCs w:val="22"/>
              </w:rPr>
              <w:t>Алфёров Андрей Николаевич</w:t>
            </w:r>
          </w:p>
        </w:tc>
        <w:tc>
          <w:tcPr>
            <w:tcW w:w="2551" w:type="dxa"/>
            <w:vMerge w:val="restart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Директор муниципального автономного образовательного учреждения </w:t>
            </w:r>
            <w:r>
              <w:rPr>
                <w:sz w:val="22"/>
                <w:szCs w:val="22"/>
              </w:rPr>
              <w:t xml:space="preserve">дополнительного образования детей </w:t>
            </w:r>
            <w:r w:rsidRPr="007C01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Дом детского творчества</w:t>
            </w:r>
            <w:r w:rsidRPr="007C012F">
              <w:rPr>
                <w:sz w:val="22"/>
                <w:szCs w:val="22"/>
              </w:rPr>
              <w:t>»</w:t>
            </w:r>
          </w:p>
        </w:tc>
        <w:tc>
          <w:tcPr>
            <w:tcW w:w="1440" w:type="dxa"/>
            <w:vMerge w:val="restart"/>
          </w:tcPr>
          <w:p w:rsidR="00616B2D" w:rsidRPr="007C012F" w:rsidRDefault="00F32269" w:rsidP="009B2630">
            <w:pPr>
              <w:jc w:val="center"/>
            </w:pPr>
            <w:r>
              <w:rPr>
                <w:sz w:val="22"/>
                <w:szCs w:val="22"/>
              </w:rPr>
              <w:t>1707011,30</w:t>
            </w:r>
          </w:p>
        </w:tc>
        <w:tc>
          <w:tcPr>
            <w:tcW w:w="1800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616B2D" w:rsidRPr="007C012F" w:rsidTr="00480D39">
        <w:trPr>
          <w:trHeight w:val="528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700</w:t>
            </w:r>
            <w:r w:rsidRPr="007C012F">
              <w:rPr>
                <w:sz w:val="22"/>
                <w:szCs w:val="22"/>
              </w:rPr>
              <w:t>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480D39" w:rsidRPr="007C012F" w:rsidTr="00616B2D">
        <w:trPr>
          <w:trHeight w:val="291"/>
        </w:trPr>
        <w:tc>
          <w:tcPr>
            <w:tcW w:w="1533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64" w:type="dxa"/>
          </w:tcPr>
          <w:p w:rsidR="00480D39" w:rsidRPr="007C012F" w:rsidRDefault="00480D39" w:rsidP="009B2630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480D39" w:rsidRPr="007C012F" w:rsidRDefault="00480D39" w:rsidP="009B2630">
            <w:pPr>
              <w:jc w:val="center"/>
            </w:pPr>
            <w:r>
              <w:rPr>
                <w:sz w:val="22"/>
                <w:szCs w:val="22"/>
              </w:rPr>
              <w:t>2572,0</w:t>
            </w:r>
          </w:p>
        </w:tc>
        <w:tc>
          <w:tcPr>
            <w:tcW w:w="1556" w:type="dxa"/>
          </w:tcPr>
          <w:p w:rsidR="00480D39" w:rsidRPr="007C012F" w:rsidRDefault="00480D39" w:rsidP="009B2630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/>
          </w:tcPr>
          <w:p w:rsidR="00480D39" w:rsidRPr="007C012F" w:rsidRDefault="00480D39" w:rsidP="009B2630">
            <w:pPr>
              <w:ind w:left="-98"/>
              <w:jc w:val="center"/>
            </w:pPr>
          </w:p>
        </w:tc>
      </w:tr>
      <w:tr w:rsidR="00616B2D" w:rsidRPr="007C012F" w:rsidTr="009B2630">
        <w:trPr>
          <w:trHeight w:val="911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Двухкомнатная квартира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8E7D27" w:rsidRPr="007C012F" w:rsidTr="00616B2D">
        <w:trPr>
          <w:trHeight w:val="547"/>
        </w:trPr>
        <w:tc>
          <w:tcPr>
            <w:tcW w:w="1533" w:type="dxa"/>
            <w:vMerge w:val="restart"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00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Однокомнатная квартира</w:t>
            </w:r>
          </w:p>
        </w:tc>
        <w:tc>
          <w:tcPr>
            <w:tcW w:w="1080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6" w:type="dxa"/>
            <w:vMerge w:val="restart"/>
          </w:tcPr>
          <w:p w:rsidR="008E7D27" w:rsidRPr="007C012F" w:rsidRDefault="008E7D27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64" w:type="dxa"/>
          </w:tcPr>
          <w:p w:rsidR="008E7D27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616B2D" w:rsidRPr="007C012F" w:rsidRDefault="00616B2D" w:rsidP="009B2630">
            <w:pPr>
              <w:jc w:val="center"/>
            </w:pP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 xml:space="preserve"> 57,1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 w:val="restart"/>
          </w:tcPr>
          <w:p w:rsidR="008E7D27" w:rsidRPr="007C012F" w:rsidRDefault="008E7D27" w:rsidP="009B2630">
            <w:pPr>
              <w:ind w:left="-98" w:right="-108"/>
              <w:jc w:val="center"/>
            </w:pPr>
            <w:r w:rsidRPr="007C012F">
              <w:rPr>
                <w:sz w:val="22"/>
                <w:szCs w:val="22"/>
              </w:rPr>
              <w:t>Легковой</w:t>
            </w:r>
            <w:r>
              <w:rPr>
                <w:sz w:val="22"/>
                <w:szCs w:val="22"/>
              </w:rPr>
              <w:t xml:space="preserve"> </w:t>
            </w:r>
            <w:r w:rsidRPr="007C01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</w:t>
            </w:r>
            <w:r w:rsidRPr="007C012F">
              <w:rPr>
                <w:sz w:val="22"/>
                <w:szCs w:val="22"/>
              </w:rPr>
              <w:t xml:space="preserve">втомобиль Тойота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</w:tr>
      <w:tr w:rsidR="00616B2D" w:rsidRPr="007C012F" w:rsidTr="00480D39">
        <w:trPr>
          <w:trHeight w:val="548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Двухкомнатная квартира</w:t>
            </w:r>
          </w:p>
        </w:tc>
        <w:tc>
          <w:tcPr>
            <w:tcW w:w="900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 w:right="-108"/>
              <w:jc w:val="center"/>
            </w:pPr>
          </w:p>
        </w:tc>
      </w:tr>
      <w:tr w:rsidR="00480D39" w:rsidRPr="007C012F" w:rsidTr="009B2630">
        <w:trPr>
          <w:trHeight w:val="214"/>
        </w:trPr>
        <w:tc>
          <w:tcPr>
            <w:tcW w:w="1533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480D39" w:rsidRDefault="00480D39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480D39" w:rsidRDefault="00480D39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480D39" w:rsidRDefault="00480D39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64" w:type="dxa"/>
          </w:tcPr>
          <w:p w:rsidR="00480D39" w:rsidRDefault="00480D39" w:rsidP="009B2630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480D39" w:rsidRDefault="00480D39" w:rsidP="009B2630">
            <w:pPr>
              <w:jc w:val="center"/>
            </w:pPr>
            <w:r>
              <w:rPr>
                <w:sz w:val="22"/>
                <w:szCs w:val="22"/>
              </w:rPr>
              <w:t>2572,0</w:t>
            </w:r>
          </w:p>
        </w:tc>
        <w:tc>
          <w:tcPr>
            <w:tcW w:w="1556" w:type="dxa"/>
          </w:tcPr>
          <w:p w:rsidR="00480D39" w:rsidRDefault="00480D39" w:rsidP="009B2630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/>
          </w:tcPr>
          <w:p w:rsidR="00480D39" w:rsidRPr="007C012F" w:rsidRDefault="00480D39" w:rsidP="009B2630">
            <w:pPr>
              <w:ind w:left="-98" w:right="-108"/>
              <w:jc w:val="center"/>
            </w:pPr>
          </w:p>
        </w:tc>
      </w:tr>
      <w:tr w:rsidR="008E7D27" w:rsidRPr="007C012F" w:rsidTr="009B2630">
        <w:tc>
          <w:tcPr>
            <w:tcW w:w="1533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64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E7D27" w:rsidRPr="007C012F" w:rsidRDefault="008E7D27" w:rsidP="009B2630">
            <w:pPr>
              <w:jc w:val="center"/>
            </w:pPr>
          </w:p>
        </w:tc>
      </w:tr>
      <w:tr w:rsidR="00851CBD" w:rsidRPr="007C012F" w:rsidTr="00480D39">
        <w:trPr>
          <w:trHeight w:val="406"/>
        </w:trPr>
        <w:tc>
          <w:tcPr>
            <w:tcW w:w="1533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>дочь</w:t>
            </w: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00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080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556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64" w:type="dxa"/>
          </w:tcPr>
          <w:p w:rsidR="00851CBD" w:rsidRDefault="00851CBD" w:rsidP="009B2630">
            <w:r w:rsidRPr="00FD229E">
              <w:t>Квартира</w:t>
            </w:r>
          </w:p>
          <w:p w:rsidR="00616B2D" w:rsidRPr="00FD229E" w:rsidRDefault="00616B2D" w:rsidP="009B2630"/>
        </w:tc>
        <w:tc>
          <w:tcPr>
            <w:tcW w:w="900" w:type="dxa"/>
          </w:tcPr>
          <w:p w:rsidR="00851CBD" w:rsidRPr="00FD229E" w:rsidRDefault="00851CBD" w:rsidP="009B2630">
            <w:r w:rsidRPr="00FD229E">
              <w:t>57,1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</w:tr>
      <w:tr w:rsidR="00480D39" w:rsidRPr="007C012F" w:rsidTr="00616B2D">
        <w:trPr>
          <w:trHeight w:val="126"/>
        </w:trPr>
        <w:tc>
          <w:tcPr>
            <w:tcW w:w="1533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480D39" w:rsidRPr="007C012F" w:rsidRDefault="00480D39" w:rsidP="009B2630">
            <w:pPr>
              <w:jc w:val="center"/>
            </w:pPr>
          </w:p>
        </w:tc>
        <w:tc>
          <w:tcPr>
            <w:tcW w:w="1864" w:type="dxa"/>
          </w:tcPr>
          <w:p w:rsidR="00480D39" w:rsidRPr="00FD229E" w:rsidRDefault="00480D39" w:rsidP="009B2630">
            <w:r>
              <w:t>Земельный участок</w:t>
            </w:r>
          </w:p>
        </w:tc>
        <w:tc>
          <w:tcPr>
            <w:tcW w:w="900" w:type="dxa"/>
          </w:tcPr>
          <w:p w:rsidR="00480D39" w:rsidRPr="00FD229E" w:rsidRDefault="00480D39" w:rsidP="009B2630">
            <w:r>
              <w:t>2572,0</w:t>
            </w:r>
          </w:p>
        </w:tc>
        <w:tc>
          <w:tcPr>
            <w:tcW w:w="1556" w:type="dxa"/>
          </w:tcPr>
          <w:p w:rsidR="00480D39" w:rsidRPr="007C012F" w:rsidRDefault="00480D39" w:rsidP="009B2630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/>
          </w:tcPr>
          <w:p w:rsidR="00480D39" w:rsidRPr="007C012F" w:rsidRDefault="00480D39" w:rsidP="009B2630">
            <w:pPr>
              <w:jc w:val="center"/>
            </w:pPr>
          </w:p>
        </w:tc>
      </w:tr>
      <w:tr w:rsidR="00616B2D" w:rsidRPr="007C012F" w:rsidTr="009B2630">
        <w:trPr>
          <w:trHeight w:val="346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FD229E" w:rsidRDefault="00616B2D" w:rsidP="009B2630">
            <w:r>
              <w:t>Двухкомнатная квартира</w:t>
            </w:r>
          </w:p>
        </w:tc>
        <w:tc>
          <w:tcPr>
            <w:tcW w:w="900" w:type="dxa"/>
          </w:tcPr>
          <w:p w:rsidR="00616B2D" w:rsidRPr="00FD229E" w:rsidRDefault="00616B2D" w:rsidP="00616B2D">
            <w:pPr>
              <w:jc w:val="center"/>
            </w:pPr>
            <w:r>
              <w:t>50,0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jc w:val="center"/>
            </w:pPr>
          </w:p>
        </w:tc>
      </w:tr>
      <w:tr w:rsidR="00851CBD" w:rsidRPr="007C012F" w:rsidTr="009B2630">
        <w:tc>
          <w:tcPr>
            <w:tcW w:w="1533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64" w:type="dxa"/>
          </w:tcPr>
          <w:p w:rsidR="00480D39" w:rsidRDefault="00480D39" w:rsidP="009B2630"/>
          <w:p w:rsidR="00851CBD" w:rsidRPr="00FD229E" w:rsidRDefault="00851CBD" w:rsidP="009B2630">
            <w:r w:rsidRPr="00FD229E">
              <w:t>Земельный участок</w:t>
            </w:r>
          </w:p>
        </w:tc>
        <w:tc>
          <w:tcPr>
            <w:tcW w:w="900" w:type="dxa"/>
          </w:tcPr>
          <w:p w:rsidR="00851CBD" w:rsidRDefault="00851CBD" w:rsidP="009B2630">
            <w:r w:rsidRPr="00FD229E">
              <w:t>1700,0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51CBD" w:rsidRPr="007C012F" w:rsidRDefault="00851CBD" w:rsidP="009B2630">
            <w:pPr>
              <w:jc w:val="center"/>
            </w:pPr>
          </w:p>
        </w:tc>
      </w:tr>
    </w:tbl>
    <w:p w:rsidR="00F555CF" w:rsidRDefault="00F555CF" w:rsidP="00851CBD"/>
    <w:sectPr w:rsidR="00F555CF" w:rsidSect="00851CBD">
      <w:pgSz w:w="16838" w:h="11906" w:orient="landscape"/>
      <w:pgMar w:top="567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66"/>
    <w:rsid w:val="00167D6E"/>
    <w:rsid w:val="002C6B97"/>
    <w:rsid w:val="003067F2"/>
    <w:rsid w:val="003E1547"/>
    <w:rsid w:val="00480D39"/>
    <w:rsid w:val="005D2866"/>
    <w:rsid w:val="00616B2D"/>
    <w:rsid w:val="00851CBD"/>
    <w:rsid w:val="008E7D27"/>
    <w:rsid w:val="00DA7E4A"/>
    <w:rsid w:val="00F00B7C"/>
    <w:rsid w:val="00F32269"/>
    <w:rsid w:val="00F3715E"/>
    <w:rsid w:val="00F555CF"/>
    <w:rsid w:val="00F5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Гость 1</cp:lastModifiedBy>
  <cp:revision>2</cp:revision>
  <dcterms:created xsi:type="dcterms:W3CDTF">2015-05-12T05:27:00Z</dcterms:created>
  <dcterms:modified xsi:type="dcterms:W3CDTF">2015-05-12T05:27:00Z</dcterms:modified>
</cp:coreProperties>
</file>