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00C" w:rsidRPr="00CB300C" w:rsidRDefault="00CB300C" w:rsidP="00CB300C">
      <w:pPr>
        <w:jc w:val="center"/>
        <w:rPr>
          <w:bCs/>
          <w:color w:val="333333"/>
        </w:rPr>
      </w:pPr>
      <w:r w:rsidRPr="00CB300C">
        <w:rPr>
          <w:b/>
          <w:bCs/>
          <w:color w:val="333333"/>
        </w:rPr>
        <w:t>Сведения</w:t>
      </w:r>
    </w:p>
    <w:p w:rsidR="00CB300C" w:rsidRPr="00CB300C" w:rsidRDefault="00CB300C" w:rsidP="00CB300C">
      <w:pPr>
        <w:jc w:val="center"/>
        <w:rPr>
          <w:b/>
          <w:bCs/>
          <w:color w:val="333333"/>
        </w:rPr>
      </w:pPr>
      <w:r w:rsidRPr="00CB300C">
        <w:rPr>
          <w:b/>
          <w:bCs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</w:t>
      </w:r>
    </w:p>
    <w:p w:rsidR="00CB300C" w:rsidRPr="00CB300C" w:rsidRDefault="00CB300C" w:rsidP="00CB300C">
      <w:pPr>
        <w:jc w:val="center"/>
        <w:rPr>
          <w:b/>
          <w:bCs/>
          <w:color w:val="333333"/>
        </w:rPr>
      </w:pPr>
      <w:r w:rsidRPr="00CB300C">
        <w:rPr>
          <w:b/>
          <w:bCs/>
          <w:color w:val="333333"/>
        </w:rPr>
        <w:t>за отчетный период с 1 января 201</w:t>
      </w:r>
      <w:r>
        <w:rPr>
          <w:b/>
          <w:bCs/>
          <w:color w:val="333333"/>
        </w:rPr>
        <w:t>5</w:t>
      </w:r>
      <w:r w:rsidRPr="00CB300C">
        <w:rPr>
          <w:b/>
          <w:bCs/>
          <w:color w:val="333333"/>
        </w:rPr>
        <w:t xml:space="preserve"> года по 31 декабря 201</w:t>
      </w:r>
      <w:r>
        <w:rPr>
          <w:b/>
          <w:bCs/>
          <w:color w:val="333333"/>
        </w:rPr>
        <w:t>5</w:t>
      </w:r>
      <w:r w:rsidRPr="00CB300C">
        <w:rPr>
          <w:b/>
          <w:bCs/>
          <w:color w:val="333333"/>
        </w:rPr>
        <w:t xml:space="preserve"> года для размещения на официальном сайте</w:t>
      </w:r>
    </w:p>
    <w:p w:rsidR="00CB300C" w:rsidRPr="00CB300C" w:rsidRDefault="00CB300C" w:rsidP="00CB300C">
      <w:pPr>
        <w:rPr>
          <w:sz w:val="28"/>
          <w:szCs w:val="28"/>
        </w:rPr>
      </w:pPr>
      <w:r w:rsidRPr="00CB300C">
        <w:rPr>
          <w:sz w:val="28"/>
          <w:szCs w:val="28"/>
        </w:rPr>
        <w:tab/>
      </w:r>
      <w:r w:rsidRPr="00CB300C">
        <w:rPr>
          <w:sz w:val="28"/>
          <w:szCs w:val="28"/>
        </w:rPr>
        <w:tab/>
      </w:r>
    </w:p>
    <w:tbl>
      <w:tblPr>
        <w:tblStyle w:val="1"/>
        <w:tblW w:w="15984" w:type="dxa"/>
        <w:tblLayout w:type="fixed"/>
        <w:tblLook w:val="04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CB300C" w:rsidRPr="00CB300C" w:rsidTr="00F83130">
        <w:tc>
          <w:tcPr>
            <w:tcW w:w="510" w:type="dxa"/>
            <w:vMerge w:val="restart"/>
          </w:tcPr>
          <w:p w:rsidR="00CB300C" w:rsidRPr="00CB300C" w:rsidRDefault="00CB300C" w:rsidP="00CB300C">
            <w:pPr>
              <w:ind w:left="-142" w:right="-108"/>
              <w:jc w:val="center"/>
            </w:pPr>
            <w:r w:rsidRPr="00CB300C">
              <w:t>№</w:t>
            </w:r>
          </w:p>
          <w:p w:rsidR="00CB300C" w:rsidRPr="00CB300C" w:rsidRDefault="00CB300C" w:rsidP="00CB30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CB300C">
              <w:t>п</w:t>
            </w:r>
            <w:proofErr w:type="gramEnd"/>
            <w:r w:rsidRPr="00CB300C">
              <w:t>/п</w:t>
            </w:r>
          </w:p>
        </w:tc>
        <w:tc>
          <w:tcPr>
            <w:tcW w:w="2008" w:type="dxa"/>
            <w:vMerge w:val="restart"/>
          </w:tcPr>
          <w:p w:rsidR="00CB300C" w:rsidRPr="00CB300C" w:rsidRDefault="00CB300C" w:rsidP="00CB300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CB300C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CB300C" w:rsidRPr="00CB300C" w:rsidRDefault="00CB300C" w:rsidP="00CB300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CB300C">
              <w:t>Должность</w:t>
            </w:r>
          </w:p>
        </w:tc>
        <w:tc>
          <w:tcPr>
            <w:tcW w:w="4549" w:type="dxa"/>
            <w:gridSpan w:val="4"/>
          </w:tcPr>
          <w:p w:rsidR="00CB300C" w:rsidRPr="00CB300C" w:rsidRDefault="00CB300C" w:rsidP="00CB300C">
            <w:pPr>
              <w:ind w:left="-142" w:right="-108"/>
              <w:jc w:val="center"/>
            </w:pPr>
            <w:r w:rsidRPr="00CB300C">
              <w:t xml:space="preserve">Объекты недвижимости, </w:t>
            </w:r>
            <w:r w:rsidRPr="00CB300C">
              <w:br/>
              <w:t>находящиеся в собственности</w:t>
            </w:r>
          </w:p>
          <w:p w:rsidR="00CB300C" w:rsidRPr="00CB300C" w:rsidRDefault="00CB300C" w:rsidP="00CB300C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CB300C" w:rsidRPr="00CB300C" w:rsidRDefault="00CB300C" w:rsidP="00CB300C">
            <w:pPr>
              <w:ind w:left="-142" w:right="-108"/>
              <w:jc w:val="center"/>
            </w:pPr>
            <w:r w:rsidRPr="00CB300C">
              <w:t>Объекты недвижимости, находящиеся</w:t>
            </w:r>
          </w:p>
          <w:p w:rsidR="00CB300C" w:rsidRPr="00CB300C" w:rsidRDefault="00CB300C" w:rsidP="00CB300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CB300C">
              <w:t>в пользовании</w:t>
            </w:r>
          </w:p>
        </w:tc>
        <w:tc>
          <w:tcPr>
            <w:tcW w:w="1559" w:type="dxa"/>
            <w:vMerge w:val="restart"/>
          </w:tcPr>
          <w:p w:rsidR="00CB300C" w:rsidRPr="00CB300C" w:rsidRDefault="00CB300C" w:rsidP="00CB300C">
            <w:pPr>
              <w:ind w:left="-142" w:right="-108"/>
              <w:jc w:val="center"/>
            </w:pPr>
            <w:r w:rsidRPr="00CB300C">
              <w:t>Транспортные средства</w:t>
            </w:r>
          </w:p>
          <w:p w:rsidR="00CB300C" w:rsidRPr="00CB300C" w:rsidRDefault="00CB300C" w:rsidP="00CB300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CB300C">
              <w:t>(вид, марка)</w:t>
            </w:r>
          </w:p>
        </w:tc>
        <w:tc>
          <w:tcPr>
            <w:tcW w:w="1559" w:type="dxa"/>
            <w:vMerge w:val="restart"/>
          </w:tcPr>
          <w:p w:rsidR="00CB300C" w:rsidRPr="00CB300C" w:rsidRDefault="00CB300C" w:rsidP="00CB30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r w:rsidRPr="00CB300C">
              <w:t>Декларирован-ный</w:t>
            </w:r>
            <w:proofErr w:type="spellEnd"/>
            <w:r w:rsidRPr="00CB300C">
              <w:t xml:space="preserve"> годовой доход</w:t>
            </w:r>
            <w:proofErr w:type="gramStart"/>
            <w:r w:rsidRPr="00CB300C">
              <w:rPr>
                <w:vertAlign w:val="superscript"/>
              </w:rPr>
              <w:t>1</w:t>
            </w:r>
            <w:proofErr w:type="gramEnd"/>
            <w:r w:rsidRPr="00CB300C">
              <w:t xml:space="preserve">  (руб.)</w:t>
            </w:r>
          </w:p>
        </w:tc>
        <w:tc>
          <w:tcPr>
            <w:tcW w:w="1276" w:type="dxa"/>
            <w:vMerge w:val="restart"/>
          </w:tcPr>
          <w:p w:rsidR="00CB300C" w:rsidRPr="00CB300C" w:rsidRDefault="00CB300C" w:rsidP="00CB300C">
            <w:pPr>
              <w:ind w:left="-142" w:right="-108"/>
              <w:jc w:val="center"/>
            </w:pPr>
            <w:r w:rsidRPr="00CB300C">
              <w:t>Сведения</w:t>
            </w:r>
          </w:p>
          <w:p w:rsidR="00CB300C" w:rsidRPr="00CB300C" w:rsidRDefault="00CB300C" w:rsidP="00CB300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CB300C">
              <w:t>об источниках получения средств, за счет которых совершена сделка</w:t>
            </w:r>
            <w:proofErr w:type="gramStart"/>
            <w:r w:rsidRPr="00CB300C">
              <w:rPr>
                <w:vertAlign w:val="superscript"/>
              </w:rPr>
              <w:t>2</w:t>
            </w:r>
            <w:proofErr w:type="gramEnd"/>
            <w:r w:rsidRPr="00CB300C">
              <w:t xml:space="preserve"> (вид </w:t>
            </w:r>
            <w:proofErr w:type="spellStart"/>
            <w:r w:rsidRPr="00CB300C">
              <w:t>приобретен-ного</w:t>
            </w:r>
            <w:proofErr w:type="spellEnd"/>
            <w:r w:rsidRPr="00CB300C">
              <w:t xml:space="preserve"> имущества, источники)</w:t>
            </w:r>
          </w:p>
        </w:tc>
      </w:tr>
      <w:tr w:rsidR="00CB300C" w:rsidRPr="00CB300C" w:rsidTr="00F83130">
        <w:tc>
          <w:tcPr>
            <w:tcW w:w="510" w:type="dxa"/>
            <w:vMerge/>
          </w:tcPr>
          <w:p w:rsidR="00CB300C" w:rsidRPr="00CB300C" w:rsidRDefault="00CB300C" w:rsidP="00CB300C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CB300C" w:rsidRPr="00CB300C" w:rsidRDefault="00CB300C" w:rsidP="00CB300C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CB300C" w:rsidRPr="00CB300C" w:rsidRDefault="00CB300C" w:rsidP="00CB300C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CB300C" w:rsidRPr="00CB300C" w:rsidRDefault="00CB300C" w:rsidP="00CB300C">
            <w:pPr>
              <w:ind w:left="-98" w:right="-56"/>
              <w:jc w:val="center"/>
              <w:rPr>
                <w:sz w:val="28"/>
                <w:szCs w:val="28"/>
              </w:rPr>
            </w:pPr>
            <w:r w:rsidRPr="00CB300C">
              <w:t>вид объекта</w:t>
            </w:r>
          </w:p>
        </w:tc>
        <w:tc>
          <w:tcPr>
            <w:tcW w:w="1275" w:type="dxa"/>
          </w:tcPr>
          <w:p w:rsidR="00CB300C" w:rsidRPr="00CB300C" w:rsidRDefault="00CB300C" w:rsidP="00CB300C">
            <w:pPr>
              <w:ind w:left="-98" w:right="-56"/>
              <w:jc w:val="center"/>
              <w:rPr>
                <w:sz w:val="28"/>
                <w:szCs w:val="28"/>
              </w:rPr>
            </w:pPr>
            <w:r w:rsidRPr="00CB300C">
              <w:t xml:space="preserve">вид </w:t>
            </w:r>
            <w:proofErr w:type="spellStart"/>
            <w:proofErr w:type="gramStart"/>
            <w:r w:rsidRPr="00CB300C">
              <w:t>собствен-ности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CB300C" w:rsidRPr="00CB300C" w:rsidRDefault="00CB300C" w:rsidP="00CB300C">
            <w:pPr>
              <w:ind w:left="-98" w:right="-56"/>
              <w:jc w:val="center"/>
              <w:rPr>
                <w:sz w:val="28"/>
                <w:szCs w:val="28"/>
              </w:rPr>
            </w:pPr>
            <w:r w:rsidRPr="00CB300C">
              <w:t>площадь (кв</w:t>
            </w:r>
            <w:proofErr w:type="gramStart"/>
            <w:r w:rsidRPr="00CB300C">
              <w:t>.м</w:t>
            </w:r>
            <w:proofErr w:type="gramEnd"/>
            <w:r w:rsidRPr="00CB300C">
              <w:t>)</w:t>
            </w:r>
          </w:p>
        </w:tc>
        <w:tc>
          <w:tcPr>
            <w:tcW w:w="1004" w:type="dxa"/>
          </w:tcPr>
          <w:p w:rsidR="00CB300C" w:rsidRPr="00CB300C" w:rsidRDefault="00CB300C" w:rsidP="00CB300C">
            <w:pPr>
              <w:ind w:left="-98" w:right="-56"/>
              <w:jc w:val="center"/>
              <w:rPr>
                <w:sz w:val="28"/>
                <w:szCs w:val="28"/>
              </w:rPr>
            </w:pPr>
            <w:r w:rsidRPr="00CB300C">
              <w:t xml:space="preserve">страна </w:t>
            </w:r>
            <w:proofErr w:type="spellStart"/>
            <w:proofErr w:type="gramStart"/>
            <w:r w:rsidRPr="00CB300C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CB300C" w:rsidRPr="00CB300C" w:rsidRDefault="00CB300C" w:rsidP="00CB300C">
            <w:pPr>
              <w:ind w:left="-98" w:right="-56"/>
              <w:jc w:val="center"/>
              <w:rPr>
                <w:sz w:val="28"/>
                <w:szCs w:val="28"/>
              </w:rPr>
            </w:pPr>
            <w:r w:rsidRPr="00CB300C">
              <w:t>вид объекта</w:t>
            </w:r>
          </w:p>
        </w:tc>
        <w:tc>
          <w:tcPr>
            <w:tcW w:w="993" w:type="dxa"/>
          </w:tcPr>
          <w:p w:rsidR="00CB300C" w:rsidRPr="00CB300C" w:rsidRDefault="00CB300C" w:rsidP="00CB300C">
            <w:pPr>
              <w:ind w:left="-98" w:right="-56"/>
              <w:jc w:val="center"/>
              <w:rPr>
                <w:sz w:val="28"/>
                <w:szCs w:val="28"/>
              </w:rPr>
            </w:pPr>
            <w:r w:rsidRPr="00CB300C">
              <w:t>площадь (кв</w:t>
            </w:r>
            <w:proofErr w:type="gramStart"/>
            <w:r w:rsidRPr="00CB300C">
              <w:t>.м</w:t>
            </w:r>
            <w:proofErr w:type="gramEnd"/>
            <w:r w:rsidRPr="00CB300C">
              <w:t>)</w:t>
            </w:r>
          </w:p>
        </w:tc>
        <w:tc>
          <w:tcPr>
            <w:tcW w:w="992" w:type="dxa"/>
          </w:tcPr>
          <w:p w:rsidR="00CB300C" w:rsidRPr="00CB300C" w:rsidRDefault="00CB300C" w:rsidP="00CB300C">
            <w:pPr>
              <w:ind w:left="-98" w:right="-56"/>
              <w:jc w:val="center"/>
              <w:rPr>
                <w:sz w:val="28"/>
                <w:szCs w:val="28"/>
              </w:rPr>
            </w:pPr>
            <w:r w:rsidRPr="00CB300C">
              <w:t xml:space="preserve">страна </w:t>
            </w:r>
            <w:proofErr w:type="spellStart"/>
            <w:proofErr w:type="gramStart"/>
            <w:r w:rsidRPr="00CB300C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CB300C" w:rsidRPr="00CB300C" w:rsidRDefault="00CB300C" w:rsidP="00CB300C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B300C" w:rsidRPr="00CB300C" w:rsidRDefault="00CB300C" w:rsidP="00CB300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CB300C" w:rsidRPr="00CB300C" w:rsidRDefault="00CB300C" w:rsidP="00CB300C">
            <w:pPr>
              <w:rPr>
                <w:sz w:val="28"/>
                <w:szCs w:val="28"/>
              </w:rPr>
            </w:pPr>
          </w:p>
        </w:tc>
      </w:tr>
      <w:tr w:rsidR="00CB300C" w:rsidRPr="00CB300C" w:rsidTr="00F83130">
        <w:tc>
          <w:tcPr>
            <w:tcW w:w="510" w:type="dxa"/>
          </w:tcPr>
          <w:p w:rsidR="00CB300C" w:rsidRPr="00CB300C" w:rsidRDefault="00CB300C" w:rsidP="00CB300C">
            <w:pPr>
              <w:jc w:val="center"/>
              <w:rPr>
                <w:b/>
                <w:sz w:val="18"/>
                <w:szCs w:val="18"/>
              </w:rPr>
            </w:pPr>
            <w:r w:rsidRPr="00CB300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CB300C" w:rsidRPr="00CB300C" w:rsidRDefault="00CB300C" w:rsidP="00CB300C">
            <w:pPr>
              <w:jc w:val="center"/>
              <w:rPr>
                <w:b/>
                <w:sz w:val="18"/>
                <w:szCs w:val="18"/>
              </w:rPr>
            </w:pPr>
            <w:r w:rsidRPr="00CB300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CB300C" w:rsidRPr="00CB300C" w:rsidRDefault="00CB300C" w:rsidP="00CB300C">
            <w:pPr>
              <w:jc w:val="center"/>
              <w:rPr>
                <w:b/>
                <w:sz w:val="18"/>
                <w:szCs w:val="18"/>
              </w:rPr>
            </w:pPr>
            <w:r w:rsidRPr="00CB300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CB300C" w:rsidRPr="00CB300C" w:rsidRDefault="00CB300C" w:rsidP="00CB300C">
            <w:pPr>
              <w:jc w:val="center"/>
              <w:rPr>
                <w:b/>
                <w:sz w:val="18"/>
                <w:szCs w:val="18"/>
              </w:rPr>
            </w:pPr>
            <w:r w:rsidRPr="00CB300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CB300C" w:rsidRPr="00CB300C" w:rsidRDefault="00CB300C" w:rsidP="00CB300C">
            <w:pPr>
              <w:jc w:val="center"/>
              <w:rPr>
                <w:b/>
                <w:sz w:val="18"/>
                <w:szCs w:val="18"/>
              </w:rPr>
            </w:pPr>
            <w:r w:rsidRPr="00CB300C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CB300C" w:rsidRPr="00CB300C" w:rsidRDefault="00CB300C" w:rsidP="00CB300C">
            <w:pPr>
              <w:jc w:val="center"/>
              <w:rPr>
                <w:b/>
                <w:sz w:val="18"/>
                <w:szCs w:val="18"/>
              </w:rPr>
            </w:pPr>
            <w:r w:rsidRPr="00CB300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CB300C" w:rsidRPr="00CB300C" w:rsidRDefault="00CB300C" w:rsidP="00CB300C">
            <w:pPr>
              <w:jc w:val="center"/>
              <w:rPr>
                <w:b/>
                <w:sz w:val="18"/>
                <w:szCs w:val="18"/>
              </w:rPr>
            </w:pPr>
            <w:r w:rsidRPr="00CB300C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CB300C" w:rsidRPr="00CB300C" w:rsidRDefault="00CB300C" w:rsidP="00CB300C">
            <w:pPr>
              <w:jc w:val="center"/>
              <w:rPr>
                <w:b/>
                <w:sz w:val="18"/>
                <w:szCs w:val="18"/>
              </w:rPr>
            </w:pPr>
            <w:r w:rsidRPr="00CB300C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CB300C" w:rsidRPr="00CB300C" w:rsidRDefault="00CB300C" w:rsidP="00CB300C">
            <w:pPr>
              <w:jc w:val="center"/>
              <w:rPr>
                <w:b/>
                <w:sz w:val="18"/>
                <w:szCs w:val="18"/>
              </w:rPr>
            </w:pPr>
            <w:r w:rsidRPr="00CB300C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CB300C" w:rsidRPr="00CB300C" w:rsidRDefault="00CB300C" w:rsidP="00CB300C">
            <w:pPr>
              <w:jc w:val="center"/>
              <w:rPr>
                <w:b/>
                <w:sz w:val="18"/>
                <w:szCs w:val="18"/>
              </w:rPr>
            </w:pPr>
            <w:r w:rsidRPr="00CB300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CB300C" w:rsidRPr="00CB300C" w:rsidRDefault="00CB300C" w:rsidP="00CB300C">
            <w:pPr>
              <w:jc w:val="center"/>
              <w:rPr>
                <w:b/>
                <w:sz w:val="18"/>
                <w:szCs w:val="18"/>
              </w:rPr>
            </w:pPr>
            <w:r w:rsidRPr="00CB300C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CB300C" w:rsidRPr="00CB300C" w:rsidRDefault="00CB300C" w:rsidP="00CB300C">
            <w:pPr>
              <w:jc w:val="center"/>
              <w:rPr>
                <w:b/>
                <w:sz w:val="18"/>
                <w:szCs w:val="18"/>
              </w:rPr>
            </w:pPr>
            <w:r w:rsidRPr="00CB300C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CB300C" w:rsidRPr="00CB300C" w:rsidRDefault="00CB300C" w:rsidP="00CB300C">
            <w:pPr>
              <w:jc w:val="center"/>
              <w:rPr>
                <w:b/>
                <w:sz w:val="18"/>
                <w:szCs w:val="18"/>
              </w:rPr>
            </w:pPr>
            <w:r w:rsidRPr="00CB300C">
              <w:rPr>
                <w:b/>
                <w:sz w:val="18"/>
                <w:szCs w:val="18"/>
              </w:rPr>
              <w:t>13</w:t>
            </w:r>
          </w:p>
        </w:tc>
      </w:tr>
      <w:tr w:rsidR="00CB300C" w:rsidRPr="00CB300C" w:rsidTr="00F83130">
        <w:tc>
          <w:tcPr>
            <w:tcW w:w="510" w:type="dxa"/>
            <w:vMerge w:val="restart"/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1</w:t>
            </w:r>
          </w:p>
          <w:p w:rsidR="00CB300C" w:rsidRPr="00CB300C" w:rsidRDefault="00CB300C" w:rsidP="00CB300C">
            <w:pPr>
              <w:rPr>
                <w:sz w:val="20"/>
                <w:szCs w:val="20"/>
              </w:rPr>
            </w:pPr>
          </w:p>
          <w:p w:rsidR="00CB300C" w:rsidRPr="00CB300C" w:rsidRDefault="00CB300C" w:rsidP="00CB300C">
            <w:pPr>
              <w:rPr>
                <w:sz w:val="20"/>
                <w:szCs w:val="20"/>
              </w:rPr>
            </w:pPr>
          </w:p>
          <w:p w:rsidR="00CB300C" w:rsidRPr="00CB300C" w:rsidRDefault="00CB300C" w:rsidP="00CB300C">
            <w:pPr>
              <w:rPr>
                <w:sz w:val="20"/>
                <w:szCs w:val="20"/>
              </w:rPr>
            </w:pPr>
          </w:p>
          <w:p w:rsidR="00CB300C" w:rsidRPr="00CB300C" w:rsidRDefault="00CB300C" w:rsidP="00CB300C">
            <w:pPr>
              <w:rPr>
                <w:sz w:val="20"/>
                <w:szCs w:val="20"/>
              </w:rPr>
            </w:pPr>
          </w:p>
          <w:p w:rsidR="00CB300C" w:rsidRPr="00CB300C" w:rsidRDefault="00CB300C" w:rsidP="00CB300C">
            <w:pPr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2</w:t>
            </w:r>
          </w:p>
        </w:tc>
        <w:tc>
          <w:tcPr>
            <w:tcW w:w="2008" w:type="dxa"/>
            <w:vMerge w:val="restart"/>
          </w:tcPr>
          <w:p w:rsidR="00CB300C" w:rsidRPr="00D808F7" w:rsidRDefault="00CB300C" w:rsidP="00CB300C">
            <w:pPr>
              <w:ind w:left="-142" w:right="-132"/>
              <w:rPr>
                <w:b/>
                <w:sz w:val="20"/>
                <w:szCs w:val="20"/>
              </w:rPr>
            </w:pPr>
            <w:r w:rsidRPr="00D808F7">
              <w:rPr>
                <w:b/>
                <w:sz w:val="20"/>
                <w:szCs w:val="20"/>
              </w:rPr>
              <w:t>Фадеев Е.Г.</w:t>
            </w:r>
          </w:p>
        </w:tc>
        <w:tc>
          <w:tcPr>
            <w:tcW w:w="1275" w:type="dxa"/>
            <w:vMerge w:val="restart"/>
          </w:tcPr>
          <w:p w:rsidR="00CB300C" w:rsidRPr="00CB300C" w:rsidRDefault="00D808F7" w:rsidP="00CB300C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 xml:space="preserve">ачальника </w:t>
            </w:r>
            <w:r w:rsidRPr="00466DEA">
              <w:rPr>
                <w:sz w:val="20"/>
                <w:szCs w:val="20"/>
              </w:rPr>
              <w:t>отдела</w:t>
            </w:r>
            <w:r>
              <w:rPr>
                <w:sz w:val="20"/>
                <w:szCs w:val="20"/>
              </w:rPr>
              <w:t xml:space="preserve"> надзора за водными и земельными ресурсами, надзора в сфере охоты и ООПТ</w:t>
            </w:r>
          </w:p>
        </w:tc>
        <w:tc>
          <w:tcPr>
            <w:tcW w:w="1286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Земельный участок под садоводство</w:t>
            </w:r>
          </w:p>
        </w:tc>
        <w:tc>
          <w:tcPr>
            <w:tcW w:w="1275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долевая, 1/2</w:t>
            </w:r>
          </w:p>
        </w:tc>
        <w:tc>
          <w:tcPr>
            <w:tcW w:w="984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bCs/>
                <w:sz w:val="20"/>
                <w:szCs w:val="20"/>
              </w:rPr>
              <w:t xml:space="preserve">1029 </w:t>
            </w:r>
          </w:p>
        </w:tc>
        <w:tc>
          <w:tcPr>
            <w:tcW w:w="1004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CB300C" w:rsidRPr="00CB300C" w:rsidRDefault="00CB300C" w:rsidP="00CB300C">
            <w:pPr>
              <w:ind w:left="-120" w:right="-109"/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 xml:space="preserve">а/м легковой Тойота </w:t>
            </w:r>
            <w:proofErr w:type="gramStart"/>
            <w:r w:rsidRPr="00CB300C">
              <w:rPr>
                <w:sz w:val="20"/>
                <w:szCs w:val="20"/>
              </w:rPr>
              <w:t>-</w:t>
            </w:r>
            <w:proofErr w:type="spellStart"/>
            <w:r w:rsidRPr="00CB300C">
              <w:rPr>
                <w:sz w:val="20"/>
                <w:szCs w:val="20"/>
              </w:rPr>
              <w:t>С</w:t>
            </w:r>
            <w:proofErr w:type="gramEnd"/>
            <w:r w:rsidRPr="00CB300C">
              <w:rPr>
                <w:sz w:val="20"/>
                <w:szCs w:val="20"/>
              </w:rPr>
              <w:t>урф</w:t>
            </w:r>
            <w:proofErr w:type="spellEnd"/>
          </w:p>
        </w:tc>
        <w:tc>
          <w:tcPr>
            <w:tcW w:w="1559" w:type="dxa"/>
            <w:vMerge w:val="restart"/>
          </w:tcPr>
          <w:p w:rsidR="00CB300C" w:rsidRPr="00852BD2" w:rsidRDefault="00852BD2" w:rsidP="00CB300C">
            <w:pPr>
              <w:jc w:val="center"/>
              <w:rPr>
                <w:sz w:val="20"/>
                <w:szCs w:val="20"/>
              </w:rPr>
            </w:pPr>
            <w:r w:rsidRPr="00852BD2">
              <w:rPr>
                <w:sz w:val="20"/>
                <w:szCs w:val="20"/>
              </w:rPr>
              <w:t>847 161.98</w:t>
            </w:r>
          </w:p>
        </w:tc>
        <w:tc>
          <w:tcPr>
            <w:tcW w:w="1276" w:type="dxa"/>
            <w:vMerge w:val="restart"/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</w:tr>
      <w:tr w:rsidR="00CB300C" w:rsidRPr="00CB300C" w:rsidTr="00F83130">
        <w:trPr>
          <w:trHeight w:val="490"/>
        </w:trPr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bottom w:val="single" w:sz="4" w:space="0" w:color="auto"/>
            </w:tcBorders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B300C" w:rsidRPr="00CB300C" w:rsidRDefault="00CB300C" w:rsidP="00852BD2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долевая, 1/</w:t>
            </w:r>
            <w:r w:rsidR="00852BD2">
              <w:rPr>
                <w:sz w:val="20"/>
                <w:szCs w:val="20"/>
              </w:rPr>
              <w:t>3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46,0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CB300C" w:rsidRPr="00CB300C" w:rsidRDefault="00CB300C" w:rsidP="00CB300C">
            <w:pPr>
              <w:ind w:left="-120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</w:tr>
      <w:tr w:rsidR="00CB300C" w:rsidRPr="00CB300C" w:rsidTr="00F83130">
        <w:tc>
          <w:tcPr>
            <w:tcW w:w="510" w:type="dxa"/>
            <w:vMerge/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</w:tcPr>
          <w:p w:rsidR="00CB300C" w:rsidRPr="00CB300C" w:rsidRDefault="00CB300C" w:rsidP="00CB300C">
            <w:pPr>
              <w:ind w:left="-142" w:right="-132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Супруга</w:t>
            </w:r>
          </w:p>
          <w:p w:rsidR="00CB300C" w:rsidRPr="00CB300C" w:rsidRDefault="00CB300C" w:rsidP="00CB300C">
            <w:pPr>
              <w:ind w:left="-142" w:right="-132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5" w:type="dxa"/>
            <w:vMerge w:val="restart"/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Земельный участок под садоводство</w:t>
            </w:r>
          </w:p>
        </w:tc>
        <w:tc>
          <w:tcPr>
            <w:tcW w:w="1275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долевая, 1/2</w:t>
            </w:r>
          </w:p>
        </w:tc>
        <w:tc>
          <w:tcPr>
            <w:tcW w:w="984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bCs/>
                <w:sz w:val="20"/>
                <w:szCs w:val="20"/>
              </w:rPr>
              <w:t xml:space="preserve">1029 </w:t>
            </w:r>
          </w:p>
        </w:tc>
        <w:tc>
          <w:tcPr>
            <w:tcW w:w="1004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CB300C" w:rsidRPr="00CB300C" w:rsidRDefault="00CB300C" w:rsidP="00CB300C">
            <w:pPr>
              <w:ind w:left="-120" w:right="-109"/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-</w:t>
            </w:r>
          </w:p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B300C" w:rsidRPr="00852BD2" w:rsidRDefault="00852BD2" w:rsidP="00CB300C">
            <w:pPr>
              <w:jc w:val="center"/>
              <w:rPr>
                <w:sz w:val="20"/>
                <w:szCs w:val="20"/>
              </w:rPr>
            </w:pPr>
            <w:r w:rsidRPr="00852BD2">
              <w:rPr>
                <w:sz w:val="20"/>
                <w:szCs w:val="20"/>
              </w:rPr>
              <w:t>695 638,44</w:t>
            </w:r>
          </w:p>
        </w:tc>
        <w:tc>
          <w:tcPr>
            <w:tcW w:w="1276" w:type="dxa"/>
            <w:vMerge w:val="restart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</w:p>
        </w:tc>
      </w:tr>
      <w:tr w:rsidR="00CB300C" w:rsidRPr="00CB300C" w:rsidTr="00F83130">
        <w:tc>
          <w:tcPr>
            <w:tcW w:w="510" w:type="dxa"/>
            <w:vMerge/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</w:tcPr>
          <w:p w:rsidR="00CB300C" w:rsidRPr="00CB300C" w:rsidRDefault="00CB300C" w:rsidP="00CB300C">
            <w:pPr>
              <w:ind w:left="-142" w:right="-132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CB300C" w:rsidRPr="00CB300C" w:rsidRDefault="00CB300C" w:rsidP="00852BD2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долевая, 1/</w:t>
            </w:r>
            <w:r w:rsidR="00852BD2">
              <w:rPr>
                <w:sz w:val="20"/>
                <w:szCs w:val="20"/>
              </w:rPr>
              <w:t>3</w:t>
            </w:r>
          </w:p>
        </w:tc>
        <w:tc>
          <w:tcPr>
            <w:tcW w:w="984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46,0</w:t>
            </w:r>
          </w:p>
        </w:tc>
        <w:tc>
          <w:tcPr>
            <w:tcW w:w="1004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</w:p>
        </w:tc>
      </w:tr>
      <w:tr w:rsidR="00CB300C" w:rsidRPr="00CB300C" w:rsidTr="00F83130">
        <w:tc>
          <w:tcPr>
            <w:tcW w:w="510" w:type="dxa"/>
            <w:vMerge/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</w:tcPr>
          <w:p w:rsidR="00CB300C" w:rsidRPr="00CB300C" w:rsidRDefault="00CB300C" w:rsidP="00CB300C">
            <w:pPr>
              <w:ind w:left="-142" w:right="-132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B300C" w:rsidRPr="00CB300C" w:rsidRDefault="00CB300C" w:rsidP="00CB300C">
            <w:pPr>
              <w:ind w:left="-142" w:right="-132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CB300C" w:rsidRPr="00CB300C" w:rsidRDefault="00CB300C" w:rsidP="00CB300C">
            <w:pPr>
              <w:ind w:left="-142" w:right="-132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300C">
              <w:rPr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</w:tc>
        <w:tc>
          <w:tcPr>
            <w:tcW w:w="984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52,0</w:t>
            </w:r>
          </w:p>
        </w:tc>
        <w:tc>
          <w:tcPr>
            <w:tcW w:w="1004" w:type="dxa"/>
          </w:tcPr>
          <w:p w:rsidR="00CB300C" w:rsidRPr="00CB300C" w:rsidRDefault="00CB300C" w:rsidP="00CB300C">
            <w:pPr>
              <w:jc w:val="center"/>
              <w:rPr>
                <w:sz w:val="20"/>
                <w:szCs w:val="20"/>
              </w:rPr>
            </w:pPr>
            <w:r w:rsidRPr="00CB300C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CB300C" w:rsidRPr="00CB300C" w:rsidRDefault="00CB300C" w:rsidP="00CB300C">
            <w:pPr>
              <w:ind w:left="-142" w:right="-132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B300C" w:rsidRPr="00CB300C" w:rsidRDefault="00CB300C" w:rsidP="00CB300C">
            <w:pPr>
              <w:ind w:left="-142" w:right="-132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B300C" w:rsidRPr="00CB300C" w:rsidRDefault="00CB300C" w:rsidP="00CB300C">
            <w:pPr>
              <w:ind w:left="-142" w:right="-132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B300C" w:rsidRPr="00CB300C" w:rsidRDefault="00CB300C" w:rsidP="00CB300C">
            <w:pPr>
              <w:ind w:left="-142" w:right="-132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B300C" w:rsidRPr="00CB300C" w:rsidRDefault="00CB300C" w:rsidP="00CB300C">
            <w:pPr>
              <w:ind w:left="-142" w:right="-132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B300C" w:rsidRPr="00CB300C" w:rsidRDefault="00CB300C" w:rsidP="00CB300C">
            <w:pPr>
              <w:ind w:left="-142" w:right="-132"/>
              <w:rPr>
                <w:sz w:val="20"/>
                <w:szCs w:val="20"/>
              </w:rPr>
            </w:pPr>
          </w:p>
        </w:tc>
      </w:tr>
      <w:tr w:rsidR="00CB300C" w:rsidRPr="00CB300C" w:rsidTr="00F83130">
        <w:trPr>
          <w:trHeight w:val="636"/>
        </w:trPr>
        <w:tc>
          <w:tcPr>
            <w:tcW w:w="15984" w:type="dxa"/>
            <w:gridSpan w:val="13"/>
          </w:tcPr>
          <w:p w:rsidR="00CB300C" w:rsidRPr="00CB300C" w:rsidRDefault="00CB300C" w:rsidP="00CB300C">
            <w:pPr>
              <w:rPr>
                <w:sz w:val="20"/>
                <w:szCs w:val="20"/>
              </w:rPr>
            </w:pPr>
          </w:p>
        </w:tc>
      </w:tr>
    </w:tbl>
    <w:p w:rsidR="00CB300C" w:rsidRPr="00CB300C" w:rsidRDefault="00CB300C" w:rsidP="00CB300C"/>
    <w:p w:rsidR="00CE0996" w:rsidRPr="00CB300C" w:rsidRDefault="00CE0996" w:rsidP="00CB300C"/>
    <w:sectPr w:rsidR="00CE0996" w:rsidRPr="00CB300C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4F9E"/>
    <w:rsid w:val="00037866"/>
    <w:rsid w:val="00064F9E"/>
    <w:rsid w:val="00852BD2"/>
    <w:rsid w:val="00CB300C"/>
    <w:rsid w:val="00CE0996"/>
    <w:rsid w:val="00D808F7"/>
    <w:rsid w:val="00ED2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B3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B3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B3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B3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1107</Characters>
  <Application>Microsoft Office Word</Application>
  <DocSecurity>0</DocSecurity>
  <Lines>9</Lines>
  <Paragraphs>2</Paragraphs>
  <ScaleCrop>false</ScaleCrop>
  <Company>Hewlett-Packard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Fadeev</cp:lastModifiedBy>
  <cp:revision>5</cp:revision>
  <cp:lastPrinted>2016-03-21T06:25:00Z</cp:lastPrinted>
  <dcterms:created xsi:type="dcterms:W3CDTF">2016-03-20T11:08:00Z</dcterms:created>
  <dcterms:modified xsi:type="dcterms:W3CDTF">2016-03-21T06:26:00Z</dcterms:modified>
</cp:coreProperties>
</file>