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AA7" w:rsidRPr="00477AA7" w:rsidRDefault="00477AA7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Приложение</w:t>
      </w:r>
    </w:p>
    <w:p w:rsidR="00150C7E" w:rsidRPr="00477AA7" w:rsidRDefault="008D3755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         </w:t>
      </w:r>
      <w:r w:rsidR="00477AA7">
        <w:rPr>
          <w:rFonts w:ascii="Calibri" w:hAnsi="Calibri" w:cs="Calibri"/>
          <w:sz w:val="16"/>
          <w:szCs w:val="16"/>
        </w:rPr>
        <w:t xml:space="preserve">                              </w:t>
      </w:r>
      <w:r w:rsidRPr="00477AA7">
        <w:rPr>
          <w:rFonts w:ascii="Calibri" w:hAnsi="Calibri" w:cs="Calibri"/>
          <w:sz w:val="16"/>
          <w:szCs w:val="16"/>
        </w:rPr>
        <w:t xml:space="preserve">   </w:t>
      </w:r>
      <w:r w:rsidR="00150C7E" w:rsidRPr="00477AA7">
        <w:rPr>
          <w:rFonts w:ascii="Calibri" w:hAnsi="Calibri" w:cs="Calibri"/>
          <w:sz w:val="16"/>
          <w:szCs w:val="16"/>
        </w:rPr>
        <w:t xml:space="preserve"> к требованиям к размещению и наполнению подразделов,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proofErr w:type="gramStart"/>
      <w:r w:rsidRPr="00477AA7">
        <w:rPr>
          <w:rFonts w:ascii="Calibri" w:hAnsi="Calibri" w:cs="Calibri"/>
          <w:sz w:val="16"/>
          <w:szCs w:val="16"/>
        </w:rPr>
        <w:t>посвященных</w:t>
      </w:r>
      <w:proofErr w:type="gramEnd"/>
      <w:r w:rsidRPr="00477AA7">
        <w:rPr>
          <w:rFonts w:ascii="Calibri" w:hAnsi="Calibri" w:cs="Calibri"/>
          <w:sz w:val="16"/>
          <w:szCs w:val="16"/>
        </w:rPr>
        <w:t xml:space="preserve"> вопросам противодействия коррупции,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 xml:space="preserve"> официальных сайтов федеральных государственных органов,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Центрального банка Российской Федерации, Пенсионного фонда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Российской Федерации, Фонда социального страхования Российской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Федерации, Федерального фонда обязательного медицинского страхования,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государственных корпораций (компаний)</w:t>
      </w:r>
      <w:proofErr w:type="gramStart"/>
      <w:r w:rsidRPr="00477AA7">
        <w:rPr>
          <w:rFonts w:ascii="Calibri" w:hAnsi="Calibri" w:cs="Calibri"/>
          <w:sz w:val="16"/>
          <w:szCs w:val="16"/>
        </w:rPr>
        <w:t>,и</w:t>
      </w:r>
      <w:proofErr w:type="gramEnd"/>
      <w:r w:rsidRPr="00477AA7">
        <w:rPr>
          <w:rFonts w:ascii="Calibri" w:hAnsi="Calibri" w:cs="Calibri"/>
          <w:sz w:val="16"/>
          <w:szCs w:val="16"/>
        </w:rPr>
        <w:t>ных организаций, созданных</w:t>
      </w:r>
    </w:p>
    <w:p w:rsidR="00150C7E" w:rsidRPr="00477AA7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16"/>
          <w:szCs w:val="16"/>
        </w:rPr>
      </w:pPr>
      <w:r w:rsidRPr="00477AA7">
        <w:rPr>
          <w:rFonts w:ascii="Calibri" w:hAnsi="Calibri" w:cs="Calibri"/>
          <w:sz w:val="16"/>
          <w:szCs w:val="16"/>
        </w:rPr>
        <w:t>на основании федеральных законов, утвержденным приказом Министерства</w:t>
      </w:r>
    </w:p>
    <w:p w:rsidR="00150C7E" w:rsidRPr="00477AA7" w:rsidRDefault="00477AA7" w:rsidP="00477AA7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</w:t>
      </w:r>
      <w:r w:rsidR="00150C7E" w:rsidRPr="00477AA7">
        <w:rPr>
          <w:rFonts w:ascii="Calibri" w:hAnsi="Calibri" w:cs="Calibri"/>
          <w:sz w:val="16"/>
          <w:szCs w:val="16"/>
        </w:rPr>
        <w:t>труда и социальной защиты Российской Федерации</w:t>
      </w:r>
      <w:r>
        <w:rPr>
          <w:rFonts w:ascii="Calibri" w:hAnsi="Calibri" w:cs="Calibri"/>
          <w:sz w:val="16"/>
          <w:szCs w:val="16"/>
        </w:rPr>
        <w:t xml:space="preserve">  </w:t>
      </w:r>
      <w:r w:rsidR="00150C7E" w:rsidRPr="00477AA7">
        <w:rPr>
          <w:rFonts w:ascii="Calibri" w:hAnsi="Calibri" w:cs="Calibri"/>
          <w:sz w:val="16"/>
          <w:szCs w:val="16"/>
        </w:rPr>
        <w:t>от 7 октября 2013 г. N 530н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Сведения о доходах, расходах,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об имуществе и обязательствах имущественного характера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за период с 1 января 20</w:t>
      </w:r>
      <w:r w:rsidR="008D3755">
        <w:rPr>
          <w:rFonts w:ascii="Calibri" w:hAnsi="Calibri" w:cs="Calibri"/>
        </w:rPr>
        <w:t>1</w:t>
      </w:r>
      <w:r w:rsidR="006F7524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 по 31 декабря 20</w:t>
      </w:r>
      <w:r w:rsidR="008D3755">
        <w:rPr>
          <w:rFonts w:ascii="Calibri" w:hAnsi="Calibri" w:cs="Calibri"/>
        </w:rPr>
        <w:t>1</w:t>
      </w:r>
      <w:r w:rsidR="006F7524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г.</w:t>
      </w:r>
    </w:p>
    <w:p w:rsidR="00150C7E" w:rsidRPr="00477AA7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6"/>
          <w:szCs w:val="6"/>
        </w:rPr>
      </w:pPr>
    </w:p>
    <w:tbl>
      <w:tblPr>
        <w:tblW w:w="164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1725"/>
        <w:gridCol w:w="1677"/>
        <w:gridCol w:w="1559"/>
        <w:gridCol w:w="1701"/>
        <w:gridCol w:w="997"/>
        <w:gridCol w:w="1124"/>
        <w:gridCol w:w="1129"/>
        <w:gridCol w:w="998"/>
        <w:gridCol w:w="1133"/>
        <w:gridCol w:w="1423"/>
        <w:gridCol w:w="1276"/>
        <w:gridCol w:w="1275"/>
      </w:tblGrid>
      <w:tr w:rsidR="00150C7E" w:rsidTr="005D642B">
        <w:trPr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C0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5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Сведения об источниках получения средств, за счет которых совершена сделка (вид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приобретен</w:t>
            </w:r>
            <w:r w:rsidR="005C5F2A">
              <w:rPr>
                <w:rFonts w:ascii="Calibri" w:hAnsi="Calibri" w:cs="Calibri"/>
                <w:sz w:val="20"/>
                <w:szCs w:val="20"/>
              </w:rPr>
              <w:t>-</w:t>
            </w:r>
            <w:proofErr w:type="spellStart"/>
            <w:r w:rsidRPr="00150C7E">
              <w:rPr>
                <w:rFonts w:ascii="Calibri" w:hAnsi="Calibri" w:cs="Calibri"/>
                <w:sz w:val="20"/>
                <w:szCs w:val="20"/>
              </w:rPr>
              <w:t>ного</w:t>
            </w:r>
            <w:proofErr w:type="spellEnd"/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 xml:space="preserve"> имущества, источники)</w:t>
            </w:r>
          </w:p>
        </w:tc>
      </w:tr>
      <w:tr w:rsidR="00150C7E" w:rsidTr="005D642B">
        <w:trPr>
          <w:tblCellSpacing w:w="5" w:type="nil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7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150C7E" w:rsidTr="005D642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0B3814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Капустина</w:t>
            </w:r>
            <w:r w:rsidR="008D3755" w:rsidRPr="005D642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Л.</w:t>
            </w:r>
            <w:r w:rsidR="008D3755" w:rsidRPr="005D642B">
              <w:rPr>
                <w:rFonts w:ascii="Times New Roman" w:hAnsi="Times New Roman" w:cs="Times New Roman"/>
                <w:sz w:val="23"/>
                <w:szCs w:val="23"/>
              </w:rPr>
              <w:t>А.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0B3814" w:rsidP="00C079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судья</w:t>
            </w:r>
            <w:r w:rsidR="008D3755" w:rsidRPr="005D642B">
              <w:rPr>
                <w:rFonts w:ascii="Times New Roman" w:hAnsi="Times New Roman" w:cs="Times New Roman"/>
                <w:sz w:val="23"/>
                <w:szCs w:val="23"/>
              </w:rPr>
              <w:t xml:space="preserve"> Двадцатого арбитражного апелляционного суда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B3814" w:rsidRPr="005D642B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3814" w:rsidRPr="005D642B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147E42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  <w:p w:rsidR="005D642B" w:rsidRPr="005D642B" w:rsidRDefault="005D642B" w:rsidP="00147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642B" w:rsidRPr="005D642B" w:rsidRDefault="005D642B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приусадебный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14" w:rsidRPr="005D642B" w:rsidRDefault="000B3814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0" w:hanging="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общая долевая,</w:t>
            </w:r>
          </w:p>
          <w:p w:rsidR="00150C7E" w:rsidRPr="005D642B" w:rsidRDefault="000B3814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 w:hanging="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8D3755" w:rsidRPr="005D642B">
              <w:rPr>
                <w:rFonts w:ascii="Times New Roman" w:hAnsi="Times New Roman" w:cs="Times New Roman"/>
                <w:sz w:val="23"/>
                <w:szCs w:val="23"/>
              </w:rPr>
              <w:t>/3 доли</w:t>
            </w:r>
          </w:p>
          <w:p w:rsidR="008D3755" w:rsidRPr="005D642B" w:rsidRDefault="008D3755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hanging="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Pr="005D642B" w:rsidRDefault="00147E42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 w:hanging="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и</w:t>
            </w:r>
            <w:r w:rsidR="000B3814" w:rsidRPr="005D642B">
              <w:rPr>
                <w:rFonts w:ascii="Times New Roman" w:hAnsi="Times New Roman" w:cs="Times New Roman"/>
                <w:sz w:val="23"/>
                <w:szCs w:val="23"/>
              </w:rPr>
              <w:t>ндивидуальная</w:t>
            </w:r>
          </w:p>
          <w:p w:rsidR="00147E42" w:rsidRPr="005D642B" w:rsidRDefault="00147E42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 w:hanging="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147E42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 w:hanging="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индивидуальная</w:t>
            </w:r>
          </w:p>
          <w:p w:rsidR="00C0792C" w:rsidRPr="005D642B" w:rsidRDefault="00C0792C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 w:hanging="6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792C" w:rsidRPr="005D642B" w:rsidRDefault="00C0792C" w:rsidP="005D64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 w:right="-75" w:hanging="67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индивидуальная</w:t>
            </w:r>
          </w:p>
          <w:p w:rsidR="00C0792C" w:rsidRPr="005D642B" w:rsidRDefault="00C0792C" w:rsidP="00147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5D642B" w:rsidP="000B3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54,5</w:t>
            </w: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Pr="005D642B" w:rsidRDefault="000B3814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32,6</w:t>
            </w: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45,6</w:t>
            </w:r>
          </w:p>
          <w:p w:rsidR="00C0792C" w:rsidRPr="005D642B" w:rsidRDefault="00C079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642B" w:rsidRDefault="00C079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81,2</w:t>
            </w:r>
          </w:p>
          <w:p w:rsidR="005D642B" w:rsidRPr="005D642B" w:rsidRDefault="005D64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792C" w:rsidRPr="005D642B" w:rsidRDefault="005D642B" w:rsidP="005C5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1270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3755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47E42" w:rsidRPr="005D642B" w:rsidRDefault="00147E42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C0792C" w:rsidRPr="005D642B" w:rsidRDefault="00C079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792C" w:rsidRDefault="00C0792C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5D642B" w:rsidRPr="005D642B" w:rsidRDefault="005D64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D642B" w:rsidRPr="005D642B" w:rsidRDefault="005D642B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CD741D" w:rsidRDefault="00CD741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CD741D" w:rsidRDefault="00CD741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55" w:rsidRPr="00CD741D" w:rsidRDefault="00CD741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6F7524" w:rsidP="007B33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26</w:t>
            </w:r>
            <w:r w:rsidR="007B33D8">
              <w:rPr>
                <w:rFonts w:ascii="Times New Roman" w:hAnsi="Times New Roman" w:cs="Times New Roman"/>
                <w:sz w:val="23"/>
                <w:szCs w:val="23"/>
              </w:rPr>
              <w:t>07724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,78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5D642B" w:rsidRDefault="008D3755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12EFE" w:rsidTr="005D642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Супруг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12EFE" w:rsidRPr="005C5F2A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EFE" w:rsidRPr="005D642B" w:rsidRDefault="00D12EFE" w:rsidP="006F7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гараж</w:t>
            </w:r>
            <w:r w:rsidR="005C5F2A">
              <w:rPr>
                <w:rFonts w:ascii="Times New Roman" w:hAnsi="Times New Roman" w:cs="Times New Roman"/>
                <w:sz w:val="23"/>
                <w:szCs w:val="23"/>
              </w:rPr>
              <w:t xml:space="preserve">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общая долевая,</w:t>
            </w: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1/3 доли</w:t>
            </w:r>
          </w:p>
          <w:p w:rsidR="00D12EFE" w:rsidRPr="005C5F2A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75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54,5</w:t>
            </w: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12EFE" w:rsidRPr="005C5F2A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22,7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D12EFE" w:rsidRPr="005C5F2A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12EFE" w:rsidRPr="005D642B" w:rsidRDefault="00D12EFE" w:rsidP="001B4E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CD741D" w:rsidRDefault="00CD741D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CD741D" w:rsidP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CD741D" w:rsidRDefault="00CD741D" w:rsidP="00136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D12EFE">
            <w:pPr>
              <w:spacing w:after="0"/>
              <w:ind w:left="-70" w:right="-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легковой автомобиль</w:t>
            </w:r>
          </w:p>
          <w:p w:rsidR="00D12EFE" w:rsidRPr="005D642B" w:rsidRDefault="00D12EFE" w:rsidP="006F7524">
            <w:pPr>
              <w:spacing w:after="0"/>
              <w:ind w:left="-70" w:right="-8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«</w:t>
            </w:r>
            <w:r w:rsidR="006F752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KIA Sorento</w:t>
            </w:r>
            <w:r w:rsidRPr="005D642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6F75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1578381,25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  <w:tr w:rsidR="00D12EFE" w:rsidTr="005D642B">
        <w:trPr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BF074D" w:rsidP="008D37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rPr>
                <w:rFonts w:ascii="Times New Roman" w:hAnsi="Times New Roman" w:cs="Times New Roman"/>
                <w:sz w:val="23"/>
                <w:szCs w:val="23"/>
              </w:rPr>
            </w:pPr>
            <w:proofErr w:type="gramStart"/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Несовершенно-летний</w:t>
            </w:r>
            <w:proofErr w:type="gramEnd"/>
            <w:r w:rsidRPr="005D642B">
              <w:rPr>
                <w:rFonts w:ascii="Times New Roman" w:hAnsi="Times New Roman" w:cs="Times New Roman"/>
                <w:sz w:val="23"/>
                <w:szCs w:val="23"/>
              </w:rPr>
              <w:t xml:space="preserve"> ребенок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135B3B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  <w:p w:rsidR="00135B3B" w:rsidRPr="005D642B" w:rsidRDefault="00135B3B" w:rsidP="005C5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B3B" w:rsidRPr="005D642B" w:rsidRDefault="00135B3B" w:rsidP="005C5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54,5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135B3B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 xml:space="preserve">Россия </w:t>
            </w:r>
          </w:p>
          <w:p w:rsidR="00135B3B" w:rsidRPr="005D642B" w:rsidRDefault="00135B3B" w:rsidP="005C5F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FE" w:rsidRPr="005D642B" w:rsidRDefault="00D12EFE" w:rsidP="00477A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5D642B">
              <w:rPr>
                <w:rFonts w:ascii="Times New Roman" w:hAnsi="Times New Roman" w:cs="Times New Roman"/>
                <w:sz w:val="23"/>
                <w:szCs w:val="23"/>
              </w:rPr>
              <w:t>-</w:t>
            </w:r>
          </w:p>
        </w:tc>
      </w:tr>
    </w:tbl>
    <w:p w:rsidR="005C5F2A" w:rsidRPr="005C5F2A" w:rsidRDefault="005C5F2A" w:rsidP="005C5F2A">
      <w:pPr>
        <w:spacing w:after="0" w:line="240" w:lineRule="auto"/>
        <w:ind w:firstLine="708"/>
        <w:jc w:val="both"/>
        <w:rPr>
          <w:sz w:val="16"/>
          <w:szCs w:val="16"/>
        </w:rPr>
      </w:pPr>
      <w:bookmarkStart w:id="0" w:name="_GoBack"/>
      <w:bookmarkEnd w:id="0"/>
    </w:p>
    <w:sectPr w:rsidR="005C5F2A" w:rsidRPr="005C5F2A" w:rsidSect="00477AA7">
      <w:pgSz w:w="16838" w:h="11906" w:orient="landscape"/>
      <w:pgMar w:top="0" w:right="678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B3814"/>
    <w:rsid w:val="00135B3B"/>
    <w:rsid w:val="00147E42"/>
    <w:rsid w:val="00150C7E"/>
    <w:rsid w:val="0017705E"/>
    <w:rsid w:val="002C2B0F"/>
    <w:rsid w:val="00477AA7"/>
    <w:rsid w:val="005C5F2A"/>
    <w:rsid w:val="005D642B"/>
    <w:rsid w:val="00636DBD"/>
    <w:rsid w:val="006F7524"/>
    <w:rsid w:val="00743E2F"/>
    <w:rsid w:val="007B33D8"/>
    <w:rsid w:val="008D3755"/>
    <w:rsid w:val="009C606F"/>
    <w:rsid w:val="00BF074D"/>
    <w:rsid w:val="00C0792C"/>
    <w:rsid w:val="00C861E0"/>
    <w:rsid w:val="00CD741D"/>
    <w:rsid w:val="00D1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3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01F48-B84F-4217-9723-14375E90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13</cp:revision>
  <cp:lastPrinted>2014-04-30T11:02:00Z</cp:lastPrinted>
  <dcterms:created xsi:type="dcterms:W3CDTF">2014-02-26T07:37:00Z</dcterms:created>
  <dcterms:modified xsi:type="dcterms:W3CDTF">2016-04-14T08:37:00Z</dcterms:modified>
</cp:coreProperties>
</file>