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8DD" w:rsidRDefault="003A38DD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Pr="00B11CF2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F2">
        <w:rPr>
          <w:rFonts w:ascii="Times New Roman" w:hAnsi="Times New Roman" w:cs="Times New Roman"/>
          <w:sz w:val="24"/>
          <w:szCs w:val="24"/>
        </w:rPr>
        <w:t>Сведения</w:t>
      </w:r>
    </w:p>
    <w:p w:rsidR="003042BF" w:rsidRPr="00B11CF2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11CF2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>директора</w:t>
      </w:r>
      <w:r w:rsidRPr="00B11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2BF">
        <w:rPr>
          <w:rFonts w:ascii="Times New Roman" w:hAnsi="Times New Roman" w:cs="Times New Roman"/>
          <w:sz w:val="24"/>
          <w:szCs w:val="24"/>
        </w:rPr>
        <w:t>Канашск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042BF">
        <w:rPr>
          <w:rFonts w:ascii="Times New Roman" w:hAnsi="Times New Roman" w:cs="Times New Roman"/>
          <w:sz w:val="24"/>
          <w:szCs w:val="24"/>
        </w:rPr>
        <w:t xml:space="preserve"> филиал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42BF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бюджетного образовательного учреждения высшего профессионального образования «Чувашский государственный у</w:t>
      </w:r>
      <w:r>
        <w:rPr>
          <w:rFonts w:ascii="Times New Roman" w:hAnsi="Times New Roman" w:cs="Times New Roman"/>
          <w:sz w:val="24"/>
          <w:szCs w:val="24"/>
        </w:rPr>
        <w:t>ниверситет имени И.Н. Ульянова»</w:t>
      </w:r>
      <w:r w:rsidRPr="00B11CF2">
        <w:rPr>
          <w:rFonts w:ascii="Times New Roman" w:hAnsi="Times New Roman" w:cs="Times New Roman"/>
          <w:sz w:val="24"/>
          <w:szCs w:val="24"/>
        </w:rPr>
        <w:t>, а также о доходах, об имуществе и обязательствах имущественного характера его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11CF2">
        <w:rPr>
          <w:rFonts w:ascii="Times New Roman" w:hAnsi="Times New Roman" w:cs="Times New Roman"/>
          <w:sz w:val="24"/>
          <w:szCs w:val="24"/>
        </w:rPr>
        <w:t>упруг</w:t>
      </w:r>
      <w:r>
        <w:rPr>
          <w:rFonts w:ascii="Times New Roman" w:hAnsi="Times New Roman" w:cs="Times New Roman"/>
          <w:sz w:val="24"/>
          <w:szCs w:val="24"/>
        </w:rPr>
        <w:t>а, несовершеннолетних детей</w:t>
      </w:r>
    </w:p>
    <w:tbl>
      <w:tblPr>
        <w:tblStyle w:val="a3"/>
        <w:tblpPr w:leftFromText="180" w:rightFromText="180" w:vertAnchor="page" w:horzAnchor="margin" w:tblpY="470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2"/>
        <w:gridCol w:w="1846"/>
        <w:gridCol w:w="1134"/>
        <w:gridCol w:w="1452"/>
        <w:gridCol w:w="1134"/>
        <w:gridCol w:w="1134"/>
        <w:gridCol w:w="1701"/>
        <w:gridCol w:w="1701"/>
        <w:gridCol w:w="1276"/>
      </w:tblGrid>
      <w:tr w:rsidR="003042BF" w:rsidRPr="00A83566" w:rsidTr="004602C0">
        <w:trPr>
          <w:trHeight w:val="699"/>
        </w:trPr>
        <w:tc>
          <w:tcPr>
            <w:tcW w:w="1668" w:type="dxa"/>
            <w:vMerge w:val="restart"/>
            <w:shd w:val="clear" w:color="auto" w:fill="auto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04" w:type="dxa"/>
            <w:gridSpan w:val="4"/>
            <w:tcBorders>
              <w:bottom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</w:p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(руб.)</w:t>
            </w:r>
          </w:p>
        </w:tc>
      </w:tr>
      <w:tr w:rsidR="003042BF" w:rsidRPr="00A83566" w:rsidTr="00D922B9">
        <w:tc>
          <w:tcPr>
            <w:tcW w:w="1668" w:type="dxa"/>
            <w:vMerge/>
            <w:shd w:val="clear" w:color="auto" w:fill="auto"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D922B9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</w:t>
            </w:r>
          </w:p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4" w:type="dxa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</w:p>
        </w:tc>
      </w:tr>
      <w:tr w:rsidR="003042BF" w:rsidRPr="00A83566" w:rsidTr="00D922B9">
        <w:trPr>
          <w:trHeight w:val="795"/>
        </w:trPr>
        <w:tc>
          <w:tcPr>
            <w:tcW w:w="1668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 w:rsidRPr="003042BF">
              <w:rPr>
                <w:rFonts w:ascii="Times New Roman" w:hAnsi="Times New Roman" w:cs="Times New Roman"/>
              </w:rPr>
              <w:t>Иванова Нина Анатольевна</w:t>
            </w:r>
          </w:p>
        </w:tc>
        <w:tc>
          <w:tcPr>
            <w:tcW w:w="1272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6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2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134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35,80</w:t>
            </w:r>
          </w:p>
        </w:tc>
        <w:tc>
          <w:tcPr>
            <w:tcW w:w="1701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Align w:val="center"/>
          </w:tcPr>
          <w:p w:rsidR="003042BF" w:rsidRDefault="003042BF" w:rsidP="0030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42BF" w:rsidRPr="003042BF" w:rsidRDefault="003042BF" w:rsidP="003042B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276" w:type="dxa"/>
            <w:vAlign w:val="center"/>
          </w:tcPr>
          <w:p w:rsidR="003042BF" w:rsidRPr="003042BF" w:rsidRDefault="003042BF" w:rsidP="003042B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646988.67</w:t>
            </w:r>
          </w:p>
        </w:tc>
      </w:tr>
      <w:tr w:rsidR="003042BF" w:rsidRPr="00A83566" w:rsidTr="00D922B9">
        <w:tc>
          <w:tcPr>
            <w:tcW w:w="1668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3042BF" w:rsidRPr="009E4AF3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9E4A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6" w:type="dxa"/>
            <w:vAlign w:val="center"/>
          </w:tcPr>
          <w:p w:rsidR="003042BF" w:rsidRPr="009E4AF3" w:rsidRDefault="0061384D" w:rsidP="004602C0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</w:t>
            </w:r>
            <w:r w:rsidR="003042BF" w:rsidRPr="009E4AF3">
              <w:rPr>
                <w:rFonts w:ascii="Times New Roman" w:eastAsia="Calibri" w:hAnsi="Times New Roman" w:cs="Times New Roman"/>
              </w:rPr>
              <w:t xml:space="preserve"> 1/</w:t>
            </w:r>
            <w:r w:rsidR="003042BF" w:rsidRPr="009E4AF3">
              <w:rPr>
                <w:rFonts w:ascii="Times New Roman" w:hAnsi="Times New Roman" w:cs="Times New Roman"/>
              </w:rPr>
              <w:t>4</w:t>
            </w:r>
          </w:p>
          <w:p w:rsidR="003042BF" w:rsidRPr="009E4AF3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042BF" w:rsidRPr="009E4AF3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452" w:type="dxa"/>
            <w:vAlign w:val="center"/>
          </w:tcPr>
          <w:p w:rsidR="003042BF" w:rsidRPr="00D87C7B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134" w:type="dxa"/>
            <w:vAlign w:val="center"/>
          </w:tcPr>
          <w:p w:rsidR="003042BF" w:rsidRDefault="003042BF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3042BF" w:rsidRDefault="003042BF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Align w:val="center"/>
          </w:tcPr>
          <w:p w:rsidR="003042BF" w:rsidRDefault="003042BF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Align w:val="center"/>
          </w:tcPr>
          <w:p w:rsidR="003042BF" w:rsidRPr="00D87C7B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3042BF" w:rsidRPr="00D87C7B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205595,32</w:t>
            </w:r>
          </w:p>
        </w:tc>
      </w:tr>
    </w:tbl>
    <w:p w:rsidR="003042BF" w:rsidRDefault="003042BF" w:rsidP="003A38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2013</w:t>
      </w:r>
      <w:r w:rsidR="00F15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по 31 декабря 2013</w:t>
      </w:r>
      <w:r w:rsidR="00F15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3042BF" w:rsidRDefault="003042BF" w:rsidP="003A38DD">
      <w:pPr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CAC" w:rsidRDefault="00220CAC" w:rsidP="00A83566">
      <w:pPr>
        <w:jc w:val="center"/>
        <w:rPr>
          <w:rFonts w:ascii="Times New Roman" w:hAnsi="Times New Roman" w:cs="Times New Roman"/>
        </w:rPr>
      </w:pPr>
    </w:p>
    <w:p w:rsidR="00220CAC" w:rsidRPr="00B11CF2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F2">
        <w:rPr>
          <w:rFonts w:ascii="Times New Roman" w:hAnsi="Times New Roman" w:cs="Times New Roman"/>
          <w:sz w:val="24"/>
          <w:szCs w:val="24"/>
        </w:rPr>
        <w:t>Сведения</w:t>
      </w:r>
    </w:p>
    <w:p w:rsidR="00220CAC" w:rsidRPr="00B11CF2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11CF2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>директора</w:t>
      </w:r>
      <w:r w:rsidRPr="00B11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2BF">
        <w:rPr>
          <w:rFonts w:ascii="Times New Roman" w:hAnsi="Times New Roman" w:cs="Times New Roman"/>
          <w:sz w:val="24"/>
          <w:szCs w:val="24"/>
        </w:rPr>
        <w:t>Канашск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042BF">
        <w:rPr>
          <w:rFonts w:ascii="Times New Roman" w:hAnsi="Times New Roman" w:cs="Times New Roman"/>
          <w:sz w:val="24"/>
          <w:szCs w:val="24"/>
        </w:rPr>
        <w:t xml:space="preserve"> филиал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42BF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бюджетного образовательного учреждения высшего профессионального образования «Чувашский государственный у</w:t>
      </w:r>
      <w:r>
        <w:rPr>
          <w:rFonts w:ascii="Times New Roman" w:hAnsi="Times New Roman" w:cs="Times New Roman"/>
          <w:sz w:val="24"/>
          <w:szCs w:val="24"/>
        </w:rPr>
        <w:t>ниверситет имени И.Н. Ульянова»</w:t>
      </w:r>
      <w:r w:rsidRPr="00B11CF2">
        <w:rPr>
          <w:rFonts w:ascii="Times New Roman" w:hAnsi="Times New Roman" w:cs="Times New Roman"/>
          <w:sz w:val="24"/>
          <w:szCs w:val="24"/>
        </w:rPr>
        <w:t>, а также о доходах, об имуществе и обязательствах имущественного характера его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11CF2">
        <w:rPr>
          <w:rFonts w:ascii="Times New Roman" w:hAnsi="Times New Roman" w:cs="Times New Roman"/>
          <w:sz w:val="24"/>
          <w:szCs w:val="24"/>
        </w:rPr>
        <w:t>упруг</w:t>
      </w:r>
      <w:r>
        <w:rPr>
          <w:rFonts w:ascii="Times New Roman" w:hAnsi="Times New Roman" w:cs="Times New Roman"/>
          <w:sz w:val="24"/>
          <w:szCs w:val="24"/>
        </w:rPr>
        <w:t>а, несовершеннолетних детей</w:t>
      </w:r>
    </w:p>
    <w:tbl>
      <w:tblPr>
        <w:tblStyle w:val="a3"/>
        <w:tblpPr w:leftFromText="180" w:rightFromText="180" w:vertAnchor="page" w:horzAnchor="margin" w:tblpY="470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2"/>
        <w:gridCol w:w="1846"/>
        <w:gridCol w:w="1134"/>
        <w:gridCol w:w="1452"/>
        <w:gridCol w:w="1134"/>
        <w:gridCol w:w="1134"/>
        <w:gridCol w:w="1701"/>
        <w:gridCol w:w="1701"/>
        <w:gridCol w:w="1276"/>
      </w:tblGrid>
      <w:tr w:rsidR="00220CAC" w:rsidRPr="00A83566" w:rsidTr="004602C0">
        <w:trPr>
          <w:trHeight w:val="699"/>
        </w:trPr>
        <w:tc>
          <w:tcPr>
            <w:tcW w:w="1668" w:type="dxa"/>
            <w:vMerge w:val="restart"/>
            <w:shd w:val="clear" w:color="auto" w:fill="auto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04" w:type="dxa"/>
            <w:gridSpan w:val="4"/>
            <w:tcBorders>
              <w:bottom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(руб.)</w:t>
            </w:r>
          </w:p>
        </w:tc>
      </w:tr>
      <w:tr w:rsidR="00220CAC" w:rsidRPr="00A83566" w:rsidTr="00D922B9">
        <w:tc>
          <w:tcPr>
            <w:tcW w:w="1668" w:type="dxa"/>
            <w:vMerge/>
            <w:shd w:val="clear" w:color="auto" w:fill="auto"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D922B9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</w:t>
            </w: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4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</w:tr>
      <w:tr w:rsidR="00220CAC" w:rsidRPr="00A83566" w:rsidTr="00D922B9">
        <w:trPr>
          <w:trHeight w:val="795"/>
        </w:trPr>
        <w:tc>
          <w:tcPr>
            <w:tcW w:w="1668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3042BF">
              <w:rPr>
                <w:rFonts w:ascii="Times New Roman" w:hAnsi="Times New Roman" w:cs="Times New Roman"/>
              </w:rPr>
              <w:t>Иванова Нина Анатольевна</w:t>
            </w:r>
          </w:p>
        </w:tc>
        <w:tc>
          <w:tcPr>
            <w:tcW w:w="1272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6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2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134" w:type="dxa"/>
            <w:vAlign w:val="center"/>
          </w:tcPr>
          <w:p w:rsidR="00220CAC" w:rsidRPr="00D87C7B" w:rsidRDefault="00DE6505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701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Align w:val="center"/>
          </w:tcPr>
          <w:p w:rsidR="00220CAC" w:rsidRDefault="00220CAC" w:rsidP="004602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0CAC" w:rsidRPr="00DE6505" w:rsidRDefault="00DE6505" w:rsidP="00DE65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ШКОДА ФАБИА</w:t>
            </w:r>
          </w:p>
        </w:tc>
        <w:tc>
          <w:tcPr>
            <w:tcW w:w="1276" w:type="dxa"/>
            <w:vAlign w:val="center"/>
          </w:tcPr>
          <w:p w:rsidR="00220CAC" w:rsidRPr="00DE6505" w:rsidRDefault="00DE6505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900898,04</w:t>
            </w:r>
          </w:p>
        </w:tc>
      </w:tr>
    </w:tbl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2014</w:t>
      </w:r>
      <w:r w:rsidR="00F15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по 31 декабря 2014</w:t>
      </w:r>
      <w:r w:rsidR="00F15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CAC" w:rsidRDefault="00220CAC" w:rsidP="0070045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20CAC" w:rsidSect="00B11CF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AB0" w:rsidRDefault="00307AB0" w:rsidP="0033218B">
      <w:pPr>
        <w:spacing w:after="0" w:line="240" w:lineRule="auto"/>
      </w:pPr>
      <w:r>
        <w:separator/>
      </w:r>
    </w:p>
  </w:endnote>
  <w:endnote w:type="continuationSeparator" w:id="0">
    <w:p w:rsidR="00307AB0" w:rsidRDefault="00307AB0" w:rsidP="0033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AB0" w:rsidRDefault="00307AB0" w:rsidP="0033218B">
      <w:pPr>
        <w:spacing w:after="0" w:line="240" w:lineRule="auto"/>
      </w:pPr>
      <w:r>
        <w:separator/>
      </w:r>
    </w:p>
  </w:footnote>
  <w:footnote w:type="continuationSeparator" w:id="0">
    <w:p w:rsidR="00307AB0" w:rsidRDefault="00307AB0" w:rsidP="0033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67BBD"/>
    <w:multiLevelType w:val="hybridMultilevel"/>
    <w:tmpl w:val="D1F07386"/>
    <w:lvl w:ilvl="0" w:tplc="8FA073D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AB7"/>
    <w:rsid w:val="001158F0"/>
    <w:rsid w:val="001656AF"/>
    <w:rsid w:val="00194928"/>
    <w:rsid w:val="001F5AB7"/>
    <w:rsid w:val="00220CAC"/>
    <w:rsid w:val="00231966"/>
    <w:rsid w:val="00246D72"/>
    <w:rsid w:val="00282277"/>
    <w:rsid w:val="003042BF"/>
    <w:rsid w:val="00307AB0"/>
    <w:rsid w:val="0033218B"/>
    <w:rsid w:val="003A38DD"/>
    <w:rsid w:val="003C3ECF"/>
    <w:rsid w:val="004F4065"/>
    <w:rsid w:val="0061384D"/>
    <w:rsid w:val="006258A4"/>
    <w:rsid w:val="006520FF"/>
    <w:rsid w:val="0070045B"/>
    <w:rsid w:val="00770DFC"/>
    <w:rsid w:val="0078719B"/>
    <w:rsid w:val="00791283"/>
    <w:rsid w:val="00860FE5"/>
    <w:rsid w:val="00870385"/>
    <w:rsid w:val="009E4AF3"/>
    <w:rsid w:val="00A26EEE"/>
    <w:rsid w:val="00A83566"/>
    <w:rsid w:val="00A97257"/>
    <w:rsid w:val="00B11CF2"/>
    <w:rsid w:val="00D71CA5"/>
    <w:rsid w:val="00D87C7B"/>
    <w:rsid w:val="00D922B9"/>
    <w:rsid w:val="00DE6505"/>
    <w:rsid w:val="00E631D1"/>
    <w:rsid w:val="00F153E6"/>
    <w:rsid w:val="00F5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DEEC4-2C99-422D-B0F6-A35A48B7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18B"/>
  </w:style>
  <w:style w:type="paragraph" w:styleId="a6">
    <w:name w:val="footer"/>
    <w:basedOn w:val="a"/>
    <w:link w:val="a7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18B"/>
  </w:style>
  <w:style w:type="paragraph" w:styleId="a8">
    <w:name w:val="endnote text"/>
    <w:basedOn w:val="a"/>
    <w:link w:val="a9"/>
    <w:uiPriority w:val="99"/>
    <w:semiHidden/>
    <w:unhideWhenUsed/>
    <w:rsid w:val="003042B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042BF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042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13309-215D-410E-8EAB-79607574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CHUVGU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Админ</cp:lastModifiedBy>
  <cp:revision>5</cp:revision>
  <dcterms:created xsi:type="dcterms:W3CDTF">2015-05-25T09:55:00Z</dcterms:created>
  <dcterms:modified xsi:type="dcterms:W3CDTF">2015-05-25T09:57:00Z</dcterms:modified>
</cp:coreProperties>
</file>