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1E330D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Золотухина Людмила Федоровна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1E330D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1E330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479683,19</w:t>
            </w:r>
            <w:r w:rsidR="00E85594"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83478D">
              <w:rPr>
                <w:rFonts w:cs="Calibri"/>
              </w:rPr>
              <w:t>квартира</w:t>
            </w: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1E330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1E330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E85594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1E330D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330D" w:rsidRDefault="001E330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330D" w:rsidRDefault="001E330D" w:rsidP="001E330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330D" w:rsidRDefault="001E330D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По </w:t>
            </w:r>
            <w:r w:rsidR="001947C8">
              <w:rPr>
                <w:rFonts w:cs="Calibri"/>
              </w:rPr>
              <w:t>основному месту работы -183384,78</w:t>
            </w:r>
            <w:r>
              <w:rPr>
                <w:rFonts w:cs="Calibri"/>
              </w:rPr>
              <w:t xml:space="preserve">  руб.</w:t>
            </w:r>
          </w:p>
          <w:p w:rsidR="001E330D" w:rsidRDefault="001E330D" w:rsidP="00D54E1C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D54E1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  <w:p w:rsidR="001E330D" w:rsidRPr="001947C8" w:rsidRDefault="001E330D" w:rsidP="0053591A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D54E1C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330D" w:rsidRDefault="001E330D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330D" w:rsidRDefault="001E330D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330D" w:rsidRDefault="001E330D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E330D" w:rsidRDefault="001E330D" w:rsidP="00624931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квартира</w:t>
            </w:r>
          </w:p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</w:p>
          <w:p w:rsidR="001E330D" w:rsidRDefault="001E330D" w:rsidP="000A724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330D" w:rsidRDefault="001E330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1E330D" w:rsidRPr="001E330D" w:rsidRDefault="001E330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ВАЗ 21140 </w:t>
            </w:r>
            <w:r>
              <w:rPr>
                <w:rFonts w:cs="Calibri"/>
                <w:lang w:val="en-US"/>
              </w:rPr>
              <w:t>Lada</w:t>
            </w:r>
            <w:r w:rsidRPr="001E330D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Samara</w:t>
            </w:r>
          </w:p>
          <w:p w:rsidR="001E330D" w:rsidRDefault="001E330D" w:rsidP="00583C7A">
            <w:pPr>
              <w:widowControl w:val="0"/>
              <w:jc w:val="both"/>
              <w:rPr>
                <w:rFonts w:cs="Calibri"/>
              </w:rPr>
            </w:pPr>
          </w:p>
          <w:p w:rsidR="001E330D" w:rsidRPr="0053591A" w:rsidRDefault="001E330D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330D" w:rsidRDefault="001E330D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947C8"/>
    <w:rsid w:val="001B07B9"/>
    <w:rsid w:val="001E330D"/>
    <w:rsid w:val="002D3FF4"/>
    <w:rsid w:val="002E2705"/>
    <w:rsid w:val="002F44E4"/>
    <w:rsid w:val="00343C9D"/>
    <w:rsid w:val="0053591A"/>
    <w:rsid w:val="0057285C"/>
    <w:rsid w:val="00583C7A"/>
    <w:rsid w:val="0083478D"/>
    <w:rsid w:val="00A00591"/>
    <w:rsid w:val="00A75AA6"/>
    <w:rsid w:val="00B0333B"/>
    <w:rsid w:val="00B27AE5"/>
    <w:rsid w:val="00C17B3A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24</cp:revision>
  <dcterms:created xsi:type="dcterms:W3CDTF">2014-05-20T03:12:00Z</dcterms:created>
  <dcterms:modified xsi:type="dcterms:W3CDTF">2016-06-01T04:47:00Z</dcterms:modified>
</cp:coreProperties>
</file>