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замещающих муниципальные должности в муниципальном образовании «Окинский район» и членов их семей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 января 2015 года по 31 декабря 2015года</w:t>
      </w:r>
    </w:p>
    <w:p w:rsidR="004838BB" w:rsidRDefault="004838BB" w:rsidP="00483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318" w:type="dxa"/>
        <w:tblBorders>
          <w:top w:val="dashed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dash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133"/>
        <w:gridCol w:w="1835"/>
        <w:gridCol w:w="1289"/>
        <w:gridCol w:w="1847"/>
        <w:gridCol w:w="981"/>
        <w:gridCol w:w="1139"/>
        <w:gridCol w:w="1977"/>
        <w:gridCol w:w="1701"/>
        <w:gridCol w:w="984"/>
        <w:gridCol w:w="1273"/>
      </w:tblGrid>
      <w:tr w:rsidR="004838BB" w:rsidTr="00AA1E8E">
        <w:trPr>
          <w:trHeight w:val="827"/>
          <w:tblHeader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Фамилия, инициалы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Общая сумма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-ванного</w:t>
            </w:r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годового дохода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 2015 г. (руб.)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6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средств, принадлежащих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праве собственности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4838BB" w:rsidTr="00AA1E8E">
        <w:trPr>
          <w:trHeight w:val="144"/>
          <w:tblHeader/>
        </w:trPr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6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8BB" w:rsidRDefault="004838BB" w:rsidP="00AA1E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объектов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Пло-щадь</w:t>
            </w:r>
            <w:proofErr w:type="spellEnd"/>
            <w:proofErr w:type="gramEnd"/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Страна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</w:tr>
      <w:tr w:rsidR="004838BB" w:rsidTr="00AA1E8E">
        <w:trPr>
          <w:trHeight w:val="95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Урбаев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Зоригто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Баирович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4838BB">
            <w:pPr>
              <w:spacing w:after="0" w:line="240" w:lineRule="auto"/>
              <w:ind w:left="-114" w:right="-111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 xml:space="preserve">Депутат, </w:t>
            </w:r>
            <w:r>
              <w:rPr>
                <w:rFonts w:ascii="Times New Roman" w:hAnsi="Times New Roman"/>
                <w:lang w:eastAsia="en-US"/>
              </w:rPr>
              <w:t>заместитель директора рудника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Ирокинда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» по обеспечению бизнеса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420 883,11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4838B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1) земельный участок </w:t>
            </w:r>
          </w:p>
          <w:p w:rsidR="004838BB" w:rsidRDefault="004838BB" w:rsidP="004838B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4838BB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2) 2-комнатная квартира(1/2 часть)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10 000,0</w:t>
            </w:r>
          </w:p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4838BB" w:rsidTr="004838BB">
        <w:trPr>
          <w:trHeight w:hRule="exact" w:val="72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Супруг</w:t>
            </w:r>
            <w:r>
              <w:rPr>
                <w:rFonts w:ascii="Times New Roman" w:hAnsi="Times New Roman"/>
                <w:lang w:eastAsia="en-US"/>
              </w:rPr>
              <w:t>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 w:rsidRPr="001E587A">
              <w:rPr>
                <w:rFonts w:ascii="Times New Roman" w:hAnsi="Times New Roman"/>
                <w:lang w:eastAsia="en-US"/>
              </w:rPr>
              <w:t>Индивидуальный предприниматель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8BB" w:rsidRPr="001E587A" w:rsidRDefault="004838BB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494 183,33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tabs>
                <w:tab w:val="left" w:pos="308"/>
              </w:tabs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) 2-комнатная квартира(1/2 часть)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4838BB" w:rsidTr="00AA1E8E">
        <w:trPr>
          <w:trHeight w:hRule="exact" w:val="2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4838BB" w:rsidTr="00AA1E8E">
        <w:trPr>
          <w:trHeight w:hRule="exact" w:val="27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Дочь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Pr="001E587A" w:rsidRDefault="004838BB" w:rsidP="00AA1E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BB" w:rsidRDefault="004838BB" w:rsidP="00AA1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bookmarkStart w:id="0" w:name="_GoBack"/>
            <w:bookmarkEnd w:id="0"/>
          </w:p>
        </w:tc>
      </w:tr>
    </w:tbl>
    <w:p w:rsidR="004838BB" w:rsidRDefault="004838BB" w:rsidP="004838BB">
      <w:pPr>
        <w:spacing w:after="0" w:line="240" w:lineRule="auto"/>
        <w:jc w:val="both"/>
      </w:pPr>
    </w:p>
    <w:p w:rsidR="004838BB" w:rsidRDefault="004838BB" w:rsidP="004838BB"/>
    <w:p w:rsidR="004838BB" w:rsidRDefault="004838BB" w:rsidP="004838BB"/>
    <w:p w:rsidR="00162F18" w:rsidRDefault="00162F18"/>
    <w:sectPr w:rsidR="00162F18" w:rsidSect="001E587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BB"/>
    <w:rsid w:val="00162F18"/>
    <w:rsid w:val="003F243D"/>
    <w:rsid w:val="004838BB"/>
    <w:rsid w:val="00CB3EFD"/>
    <w:rsid w:val="00D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Company>*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1</cp:revision>
  <dcterms:created xsi:type="dcterms:W3CDTF">2016-04-19T02:56:00Z</dcterms:created>
  <dcterms:modified xsi:type="dcterms:W3CDTF">2016-04-19T03:03:00Z</dcterms:modified>
</cp:coreProperties>
</file>