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802BD">
        <w:rPr>
          <w:rFonts w:ascii="Calibri" w:eastAsia="Calibri" w:hAnsi="Calibri" w:cs="Times New Roman"/>
          <w:b/>
        </w:rPr>
        <w:t>заведующего МКДОУ детский сад с.Среднеивкино</w:t>
      </w:r>
    </w:p>
    <w:p w:rsid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1C1AE6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1C1AE6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9"/>
        <w:gridCol w:w="2123"/>
        <w:gridCol w:w="1322"/>
        <w:gridCol w:w="1082"/>
        <w:gridCol w:w="1626"/>
        <w:gridCol w:w="2013"/>
        <w:gridCol w:w="1083"/>
        <w:gridCol w:w="1390"/>
        <w:gridCol w:w="1082"/>
        <w:gridCol w:w="1626"/>
      </w:tblGrid>
      <w:tr w:rsidR="00E802BD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1C1AE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E802BD">
              <w:rPr>
                <w:rFonts w:ascii="Calibri" w:eastAsia="Calibri" w:hAnsi="Calibri" w:cs="Times New Roman"/>
              </w:rPr>
              <w:t>рированный годовой доход за 201</w:t>
            </w:r>
            <w:r w:rsidR="001C1AE6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E802BD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E802BD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Помелкова Елена Сергеевна</w:t>
            </w:r>
          </w:p>
        </w:tc>
        <w:tc>
          <w:tcPr>
            <w:tcW w:w="2437" w:type="dxa"/>
          </w:tcPr>
          <w:p w:rsidR="0017200F" w:rsidRPr="00E802BD" w:rsidRDefault="001C1AE6" w:rsidP="00BD69D1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293800,85</w:t>
            </w:r>
          </w:p>
        </w:tc>
        <w:tc>
          <w:tcPr>
            <w:tcW w:w="1071" w:type="dxa"/>
          </w:tcPr>
          <w:p w:rsidR="002D39BF" w:rsidRDefault="003906D9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нет</w:t>
            </w:r>
          </w:p>
          <w:p w:rsidR="002D39BF" w:rsidRP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133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3906D9" w:rsidRDefault="003906D9" w:rsidP="003906D9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</w:p>
          <w:p w:rsidR="0017200F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eastAsia="Calibri" w:cstheme="minorHAnsi"/>
              </w:rPr>
              <w:t>Жилой дом</w:t>
            </w:r>
          </w:p>
        </w:tc>
        <w:tc>
          <w:tcPr>
            <w:tcW w:w="1133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Default="001C1AE6" w:rsidP="001C1AE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Pr="00E802BD" w:rsidRDefault="001C1AE6" w:rsidP="00BD69D1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360000,00</w:t>
            </w:r>
          </w:p>
        </w:tc>
        <w:tc>
          <w:tcPr>
            <w:tcW w:w="1071" w:type="dxa"/>
          </w:tcPr>
          <w:p w:rsidR="0017200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</w:p>
          <w:p w:rsid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</w:p>
          <w:p w:rsidR="002D39BF" w:rsidRP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Жилой дом</w:t>
            </w:r>
          </w:p>
        </w:tc>
        <w:tc>
          <w:tcPr>
            <w:tcW w:w="1133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  <w:p w:rsidR="00E802BD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802BD" w:rsidRPr="00BD69D1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Мототранспортное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средство</w:t>
            </w:r>
          </w:p>
        </w:tc>
        <w:tc>
          <w:tcPr>
            <w:tcW w:w="1050" w:type="dxa"/>
          </w:tcPr>
          <w:p w:rsidR="0017200F" w:rsidRPr="001C1AE6" w:rsidRDefault="001C1AE6" w:rsidP="00E802BD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>
              <w:rPr>
                <w:rFonts w:eastAsia="Calibri" w:cstheme="minorHAnsi"/>
              </w:rPr>
              <w:t>Хундай</w:t>
            </w:r>
            <w:proofErr w:type="spellEnd"/>
            <w:r>
              <w:rPr>
                <w:rFonts w:eastAsia="Calibri" w:cstheme="minorHAnsi"/>
              </w:rPr>
              <w:t xml:space="preserve"> ах 35</w:t>
            </w:r>
          </w:p>
          <w:p w:rsidR="00E802BD" w:rsidRPr="00E802BD" w:rsidRDefault="00E802BD" w:rsidP="00E802BD">
            <w:pPr>
              <w:spacing w:after="0" w:line="240" w:lineRule="auto"/>
              <w:rPr>
                <w:rFonts w:eastAsia="Calibri" w:cstheme="minorHAnsi"/>
              </w:rPr>
            </w:pPr>
          </w:p>
          <w:p w:rsidR="00E802BD" w:rsidRPr="00E802BD" w:rsidRDefault="00E802BD" w:rsidP="00E802BD">
            <w:pPr>
              <w:spacing w:after="0" w:line="240" w:lineRule="auto"/>
              <w:rPr>
                <w:rFonts w:eastAsia="Calibri" w:cstheme="minorHAnsi"/>
              </w:rPr>
            </w:pPr>
            <w:r w:rsidRPr="00E802BD">
              <w:rPr>
                <w:rFonts w:cstheme="minorHAnsi"/>
              </w:rPr>
              <w:t>ИЖ ЮПИТЕР-5</w:t>
            </w:r>
          </w:p>
        </w:tc>
        <w:tc>
          <w:tcPr>
            <w:tcW w:w="1526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E802BD" w:rsidRPr="00BD69D1" w:rsidTr="001104AC">
        <w:trPr>
          <w:trHeight w:val="1074"/>
        </w:trPr>
        <w:tc>
          <w:tcPr>
            <w:tcW w:w="1773" w:type="dxa"/>
          </w:tcPr>
          <w:p w:rsidR="0017200F" w:rsidRDefault="001C1AE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37" w:type="dxa"/>
          </w:tcPr>
          <w:p w:rsidR="0017200F" w:rsidRPr="00E802BD" w:rsidRDefault="001C1AE6" w:rsidP="00BD69D1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7492,88</w:t>
            </w:r>
            <w:r w:rsidR="00D62378">
              <w:rPr>
                <w:rFonts w:cstheme="minorHAnsi"/>
              </w:rPr>
              <w:t xml:space="preserve"> </w:t>
            </w:r>
          </w:p>
        </w:tc>
        <w:tc>
          <w:tcPr>
            <w:tcW w:w="1071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3906D9" w:rsidRDefault="003906D9" w:rsidP="003906D9">
            <w:pPr>
              <w:spacing w:after="0" w:line="240" w:lineRule="auto"/>
              <w:rPr>
                <w:rFonts w:eastAsia="Calibri" w:cstheme="minorHAnsi"/>
              </w:rPr>
            </w:pPr>
            <w:r w:rsidRPr="002D39BF">
              <w:rPr>
                <w:rFonts w:cstheme="minorHAnsi"/>
              </w:rPr>
              <w:t>Земельный участок для ведения личного подсобного хозяйства</w:t>
            </w:r>
          </w:p>
          <w:p w:rsidR="0017200F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55243"/>
    <w:rsid w:val="001641E9"/>
    <w:rsid w:val="0017200F"/>
    <w:rsid w:val="001744D0"/>
    <w:rsid w:val="00176F0F"/>
    <w:rsid w:val="001C1AE6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39BF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06D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3696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D6B2B"/>
    <w:rsid w:val="00CF0093"/>
    <w:rsid w:val="00D005DB"/>
    <w:rsid w:val="00D022AC"/>
    <w:rsid w:val="00D1317B"/>
    <w:rsid w:val="00D2359F"/>
    <w:rsid w:val="00D24769"/>
    <w:rsid w:val="00D24C46"/>
    <w:rsid w:val="00D33CC1"/>
    <w:rsid w:val="00D62378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802BD"/>
    <w:rsid w:val="00E93A5D"/>
    <w:rsid w:val="00EA49BB"/>
    <w:rsid w:val="00EB7361"/>
    <w:rsid w:val="00EC1F7A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2014-04-14T04:32:00Z</dcterms:created>
  <dcterms:modified xsi:type="dcterms:W3CDTF">2016-04-26T10:50:00Z</dcterms:modified>
</cp:coreProperties>
</file>