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7EC" w:rsidRPr="001507EC" w:rsidRDefault="001507EC" w:rsidP="0015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7EC">
        <w:rPr>
          <w:rFonts w:ascii="Times New Roman" w:eastAsia="Times New Roman" w:hAnsi="Times New Roman" w:cs="Times New Roman"/>
          <w:sz w:val="24"/>
          <w:szCs w:val="24"/>
        </w:rPr>
        <w:t xml:space="preserve">                  Сведения, подлежащие передаче для  размещения на официальном сайте Тасеевского района Красноярского края</w:t>
      </w:r>
    </w:p>
    <w:p w:rsidR="001507EC" w:rsidRDefault="001507EC" w:rsidP="0015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7E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Депутата  Веселовского сельского Совета депутатов</w:t>
      </w:r>
      <w:r w:rsidRPr="00150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Тасеевского района Красноярского края  третьего созыва Валенкова А.И. </w:t>
      </w:r>
    </w:p>
    <w:p w:rsidR="001507EC" w:rsidRPr="001507EC" w:rsidRDefault="001507EC" w:rsidP="0015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за 2015год</w:t>
      </w:r>
    </w:p>
    <w:p w:rsidR="001507EC" w:rsidRPr="001507EC" w:rsidRDefault="001507EC" w:rsidP="0015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62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1592"/>
        <w:gridCol w:w="1807"/>
        <w:gridCol w:w="1265"/>
        <w:gridCol w:w="1722"/>
        <w:gridCol w:w="1152"/>
        <w:gridCol w:w="1678"/>
        <w:gridCol w:w="1722"/>
        <w:gridCol w:w="1152"/>
        <w:gridCol w:w="1212"/>
        <w:gridCol w:w="1084"/>
        <w:gridCol w:w="1316"/>
      </w:tblGrid>
      <w:tr w:rsidR="001507EC" w:rsidRPr="001507EC" w:rsidTr="001507EC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№ п.п.</w:t>
            </w:r>
          </w:p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доходов (</w:t>
            </w:r>
            <w:proofErr w:type="spellStart"/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транспортных  средств, принадлежащих на праве собственности</w:t>
            </w:r>
          </w:p>
        </w:tc>
      </w:tr>
      <w:tr w:rsidR="001507EC" w:rsidRPr="001507EC" w:rsidTr="001507EC">
        <w:trPr>
          <w:trHeight w:val="57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кв.м.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1507EC" w:rsidRPr="001507EC" w:rsidTr="001507EC">
        <w:trPr>
          <w:trHeight w:val="5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Валенков  Александр Иванович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Заведующий гаражом  ООО «Восток»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129092,00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</w:p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7E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киа-рио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ДС 2435</w:t>
            </w:r>
          </w:p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07EC" w:rsidRPr="001507EC" w:rsidRDefault="001507EC" w:rsidP="00150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07EC" w:rsidRPr="001507EC" w:rsidRDefault="001507EC" w:rsidP="0015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07EC" w:rsidRPr="001507EC" w:rsidRDefault="001507EC" w:rsidP="0015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07EC" w:rsidRPr="001507EC" w:rsidRDefault="001507EC" w:rsidP="0015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Депутат Веселовского сельского Совета депутатов Тасеевского района Красноярского края третьего созыва                            Валенков А.И.</w:t>
      </w:r>
    </w:p>
    <w:p w:rsidR="001507EC" w:rsidRPr="001507EC" w:rsidRDefault="001507EC" w:rsidP="0015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07EC" w:rsidRPr="001507EC" w:rsidRDefault="001507EC" w:rsidP="0015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07EC" w:rsidRPr="001507EC" w:rsidRDefault="001507EC" w:rsidP="0015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452" w:rsidRDefault="00771452"/>
    <w:sectPr w:rsidR="00771452" w:rsidSect="001507E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507EC"/>
    <w:rsid w:val="001507EC"/>
    <w:rsid w:val="00771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2016-04-29T04:22:00Z</dcterms:created>
  <dcterms:modified xsi:type="dcterms:W3CDTF">2016-04-29T04:30:00Z</dcterms:modified>
</cp:coreProperties>
</file>