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96" w:type="pct"/>
        <w:tblCellSpacing w:w="0" w:type="dxa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57"/>
        <w:gridCol w:w="1559"/>
        <w:gridCol w:w="1275"/>
        <w:gridCol w:w="1762"/>
        <w:gridCol w:w="1356"/>
        <w:gridCol w:w="935"/>
        <w:gridCol w:w="1287"/>
        <w:gridCol w:w="1035"/>
        <w:gridCol w:w="936"/>
        <w:gridCol w:w="1418"/>
        <w:gridCol w:w="1518"/>
        <w:gridCol w:w="1431"/>
      </w:tblGrid>
      <w:tr w:rsidR="002E206C" w:rsidRPr="002E206C" w:rsidTr="002E206C">
        <w:trPr>
          <w:divId w:val="1780837567"/>
          <w:tblHeader/>
          <w:tblCellSpacing w:w="0" w:type="dxa"/>
        </w:trPr>
        <w:tc>
          <w:tcPr>
            <w:tcW w:w="1556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28" w:type="dxa"/>
            <w:gridSpan w:val="4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58" w:type="dxa"/>
            <w:gridSpan w:val="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1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E206C" w:rsidRPr="002E206C" w:rsidTr="002E206C">
        <w:trPr>
          <w:divId w:val="1780837567"/>
          <w:tblHeader/>
          <w:tblCellSpacing w:w="0" w:type="dxa"/>
        </w:trPr>
        <w:tc>
          <w:tcPr>
            <w:tcW w:w="1556" w:type="dxa"/>
            <w:vMerge/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вид объекта</w:t>
            </w:r>
          </w:p>
        </w:tc>
        <w:tc>
          <w:tcPr>
            <w:tcW w:w="176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3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вид объекта</w:t>
            </w:r>
          </w:p>
        </w:tc>
        <w:tc>
          <w:tcPr>
            <w:tcW w:w="10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  <w:r w:rsidRPr="002E206C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vMerge/>
            <w:vAlign w:val="center"/>
          </w:tcPr>
          <w:p w:rsidR="007458C3" w:rsidRPr="002E206C" w:rsidRDefault="007458C3">
            <w:pPr>
              <w:rPr>
                <w:sz w:val="16"/>
                <w:szCs w:val="16"/>
              </w:rPr>
            </w:pPr>
          </w:p>
        </w:tc>
      </w:tr>
      <w:tr w:rsidR="002E206C" w:rsidRPr="002E206C" w:rsidTr="002E206C">
        <w:trPr>
          <w:divId w:val="1780837567"/>
          <w:tblCellSpacing w:w="0" w:type="dxa"/>
        </w:trPr>
        <w:tc>
          <w:tcPr>
            <w:tcW w:w="1556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>
            <w:pPr>
              <w:rPr>
                <w:sz w:val="20"/>
                <w:szCs w:val="20"/>
              </w:rPr>
            </w:pPr>
            <w:proofErr w:type="spellStart"/>
            <w:r w:rsidRPr="002E206C">
              <w:rPr>
                <w:bCs/>
                <w:sz w:val="20"/>
                <w:szCs w:val="20"/>
              </w:rPr>
              <w:t>Беседин</w:t>
            </w:r>
            <w:proofErr w:type="spellEnd"/>
            <w:r w:rsidRPr="002E206C">
              <w:rPr>
                <w:bCs/>
                <w:sz w:val="20"/>
                <w:szCs w:val="20"/>
              </w:rPr>
              <w:t xml:space="preserve"> Вячеслав Николаевич</w:t>
            </w:r>
          </w:p>
        </w:tc>
        <w:tc>
          <w:tcPr>
            <w:tcW w:w="1559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 w:rsidP="00A275FE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 xml:space="preserve">Начальник территориального отдела  </w:t>
            </w:r>
          </w:p>
        </w:tc>
        <w:tc>
          <w:tcPr>
            <w:tcW w:w="127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6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Общая долевая собственность (1/3 доли)</w:t>
            </w:r>
          </w:p>
        </w:tc>
        <w:tc>
          <w:tcPr>
            <w:tcW w:w="13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192E09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1484,00</w:t>
            </w:r>
          </w:p>
        </w:tc>
        <w:tc>
          <w:tcPr>
            <w:tcW w:w="9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1484,00</w:t>
            </w:r>
          </w:p>
        </w:tc>
        <w:tc>
          <w:tcPr>
            <w:tcW w:w="93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 w:rsidP="002E206C">
            <w:pPr>
              <w:rPr>
                <w:sz w:val="20"/>
                <w:szCs w:val="20"/>
                <w:lang w:val="en-US"/>
              </w:rPr>
            </w:pPr>
            <w:r w:rsidRPr="002E206C">
              <w:rPr>
                <w:sz w:val="20"/>
                <w:szCs w:val="20"/>
              </w:rPr>
              <w:t xml:space="preserve">Легковой автомобиль </w:t>
            </w:r>
            <w:r w:rsidRPr="002E206C">
              <w:rPr>
                <w:sz w:val="20"/>
                <w:szCs w:val="20"/>
                <w:lang w:val="en-US"/>
              </w:rPr>
              <w:t>TAYOTA-LANDCRUSER 120</w:t>
            </w:r>
          </w:p>
        </w:tc>
        <w:tc>
          <w:tcPr>
            <w:tcW w:w="151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480122,58</w:t>
            </w:r>
          </w:p>
        </w:tc>
        <w:tc>
          <w:tcPr>
            <w:tcW w:w="1431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 xml:space="preserve">не имеет </w:t>
            </w:r>
          </w:p>
        </w:tc>
      </w:tr>
      <w:tr w:rsidR="002E206C" w:rsidRPr="002E206C" w:rsidTr="002E206C">
        <w:trPr>
          <w:divId w:val="1780837567"/>
          <w:trHeight w:val="1160"/>
          <w:tblCellSpacing w:w="0" w:type="dxa"/>
        </w:trPr>
        <w:tc>
          <w:tcPr>
            <w:tcW w:w="1556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192E09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Жилой дом</w:t>
            </w:r>
          </w:p>
          <w:p w:rsidR="002E206C" w:rsidRPr="002E206C" w:rsidRDefault="002E206C" w:rsidP="00192E09">
            <w:pPr>
              <w:rPr>
                <w:sz w:val="20"/>
                <w:szCs w:val="20"/>
              </w:rPr>
            </w:pPr>
          </w:p>
          <w:p w:rsidR="002E206C" w:rsidRPr="002E206C" w:rsidRDefault="002E206C" w:rsidP="00192E09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Общая долевая собственность (1/3 доли)</w:t>
            </w:r>
          </w:p>
          <w:p w:rsidR="002E206C" w:rsidRPr="002E206C" w:rsidRDefault="002E206C" w:rsidP="002E206C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105,5</w:t>
            </w:r>
          </w:p>
        </w:tc>
        <w:tc>
          <w:tcPr>
            <w:tcW w:w="9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Жилой дом</w:t>
            </w: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105,5</w:t>
            </w:r>
          </w:p>
        </w:tc>
        <w:tc>
          <w:tcPr>
            <w:tcW w:w="93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</w:tr>
      <w:tr w:rsidR="002E206C" w:rsidRPr="002E206C" w:rsidTr="002E206C">
        <w:trPr>
          <w:divId w:val="1780837567"/>
          <w:tblCellSpacing w:w="0" w:type="dxa"/>
        </w:trPr>
        <w:tc>
          <w:tcPr>
            <w:tcW w:w="1556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 w:rsidP="006E3360">
            <w:pPr>
              <w:rPr>
                <w:sz w:val="20"/>
                <w:szCs w:val="20"/>
              </w:rPr>
            </w:pPr>
            <w:r w:rsidRPr="002E206C">
              <w:rPr>
                <w:bCs/>
                <w:sz w:val="20"/>
                <w:szCs w:val="20"/>
              </w:rPr>
              <w:t xml:space="preserve">Супруга  </w:t>
            </w:r>
          </w:p>
        </w:tc>
        <w:tc>
          <w:tcPr>
            <w:tcW w:w="1559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6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Общая долевая собственность (1/3 доли)</w:t>
            </w:r>
          </w:p>
        </w:tc>
        <w:tc>
          <w:tcPr>
            <w:tcW w:w="13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1484,00</w:t>
            </w:r>
          </w:p>
        </w:tc>
        <w:tc>
          <w:tcPr>
            <w:tcW w:w="9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1484,00</w:t>
            </w:r>
          </w:p>
        </w:tc>
        <w:tc>
          <w:tcPr>
            <w:tcW w:w="93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 w:rsidP="006E336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Не имеет</w:t>
            </w:r>
          </w:p>
        </w:tc>
        <w:tc>
          <w:tcPr>
            <w:tcW w:w="151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 w:rsidP="006E336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122 790,00</w:t>
            </w:r>
          </w:p>
        </w:tc>
        <w:tc>
          <w:tcPr>
            <w:tcW w:w="1431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 xml:space="preserve">не имеет </w:t>
            </w:r>
          </w:p>
        </w:tc>
      </w:tr>
      <w:tr w:rsidR="002E206C" w:rsidRPr="002E206C" w:rsidTr="002E206C">
        <w:trPr>
          <w:divId w:val="1780837567"/>
          <w:tblCellSpacing w:w="0" w:type="dxa"/>
        </w:trPr>
        <w:tc>
          <w:tcPr>
            <w:tcW w:w="1556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6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Общая долевая собственность (5/436)</w:t>
            </w:r>
          </w:p>
        </w:tc>
        <w:tc>
          <w:tcPr>
            <w:tcW w:w="13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9591900,00</w:t>
            </w:r>
          </w:p>
        </w:tc>
        <w:tc>
          <w:tcPr>
            <w:tcW w:w="9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Жилой дом</w:t>
            </w: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105,5</w:t>
            </w:r>
          </w:p>
        </w:tc>
        <w:tc>
          <w:tcPr>
            <w:tcW w:w="93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</w:tr>
      <w:tr w:rsidR="002E206C" w:rsidRPr="002E206C" w:rsidTr="002E206C">
        <w:trPr>
          <w:divId w:val="1780837567"/>
          <w:trHeight w:val="807"/>
          <w:tblCellSpacing w:w="0" w:type="dxa"/>
        </w:trPr>
        <w:tc>
          <w:tcPr>
            <w:tcW w:w="1556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Жилой дом</w:t>
            </w: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</w:p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Общая долевая собственность (1/3 доли)</w:t>
            </w:r>
          </w:p>
        </w:tc>
        <w:tc>
          <w:tcPr>
            <w:tcW w:w="13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105,5</w:t>
            </w:r>
          </w:p>
        </w:tc>
        <w:tc>
          <w:tcPr>
            <w:tcW w:w="9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 w:rsidP="00C73A00">
            <w:pPr>
              <w:rPr>
                <w:sz w:val="20"/>
                <w:szCs w:val="20"/>
              </w:rPr>
            </w:pPr>
            <w:r w:rsidRPr="002E206C">
              <w:rPr>
                <w:sz w:val="20"/>
                <w:szCs w:val="20"/>
              </w:rPr>
              <w:t>Россия</w:t>
            </w:r>
          </w:p>
        </w:tc>
        <w:tc>
          <w:tcPr>
            <w:tcW w:w="128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2E206C" w:rsidRPr="002E206C" w:rsidRDefault="002E206C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92E09"/>
    <w:rsid w:val="001D7812"/>
    <w:rsid w:val="002230A1"/>
    <w:rsid w:val="002304AB"/>
    <w:rsid w:val="002C2246"/>
    <w:rsid w:val="002E206C"/>
    <w:rsid w:val="00352201"/>
    <w:rsid w:val="003A12F0"/>
    <w:rsid w:val="00586242"/>
    <w:rsid w:val="006C4465"/>
    <w:rsid w:val="006E132A"/>
    <w:rsid w:val="006E3360"/>
    <w:rsid w:val="00706783"/>
    <w:rsid w:val="007458C3"/>
    <w:rsid w:val="008866D3"/>
    <w:rsid w:val="008B6F0A"/>
    <w:rsid w:val="009F4761"/>
    <w:rsid w:val="00A275FE"/>
    <w:rsid w:val="00B23147"/>
    <w:rsid w:val="00B826C8"/>
    <w:rsid w:val="00C9733E"/>
    <w:rsid w:val="00D45D0F"/>
    <w:rsid w:val="00D96CD6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2016-04-06T10:48:00Z</dcterms:created>
  <dcterms:modified xsi:type="dcterms:W3CDTF">2016-05-11T08:53:00Z</dcterms:modified>
</cp:coreProperties>
</file>