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105" w:rsidRDefault="00BC3105" w:rsidP="00BC3105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Сведения о доходах, расходах, об имуществе и обязательствах имущественного характера </w:t>
      </w:r>
    </w:p>
    <w:p w:rsidR="00BC3105" w:rsidRDefault="00BC3105" w:rsidP="00BC3105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 период с 1 января 2015г. по 31 декабря 2015г.</w:t>
      </w:r>
    </w:p>
    <w:p w:rsidR="00BC3105" w:rsidRDefault="00BC3105" w:rsidP="00BC3105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C3105" w:rsidRDefault="00EE67B9" w:rsidP="00BC3105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Финансово-аналитическое у</w:t>
      </w:r>
      <w:r w:rsidR="00815B9C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правление </w:t>
      </w:r>
      <w:r w:rsidR="009534EA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а</w:t>
      </w:r>
      <w:r w:rsidR="00BC3105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дминистраци</w:t>
      </w:r>
      <w:r w:rsidR="009534EA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и</w:t>
      </w:r>
      <w:r w:rsidR="00BC3105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Осинского муниципального района</w:t>
      </w:r>
    </w:p>
    <w:tbl>
      <w:tblPr>
        <w:tblStyle w:val="a4"/>
        <w:tblpPr w:leftFromText="180" w:rightFromText="180" w:vertAnchor="text" w:horzAnchor="margin" w:tblpXSpec="center" w:tblpY="146"/>
        <w:tblW w:w="15718" w:type="dxa"/>
        <w:tblLayout w:type="fixed"/>
        <w:tblLook w:val="04A0" w:firstRow="1" w:lastRow="0" w:firstColumn="1" w:lastColumn="0" w:noHBand="0" w:noVBand="1"/>
      </w:tblPr>
      <w:tblGrid>
        <w:gridCol w:w="546"/>
        <w:gridCol w:w="2097"/>
        <w:gridCol w:w="1559"/>
        <w:gridCol w:w="1026"/>
        <w:gridCol w:w="1131"/>
        <w:gridCol w:w="993"/>
        <w:gridCol w:w="993"/>
        <w:gridCol w:w="993"/>
        <w:gridCol w:w="851"/>
        <w:gridCol w:w="1275"/>
        <w:gridCol w:w="1135"/>
        <w:gridCol w:w="1259"/>
        <w:gridCol w:w="1860"/>
      </w:tblGrid>
      <w:tr w:rsidR="00BC3105" w:rsidTr="003A509E"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№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Фамилия 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Должность</w:t>
            </w:r>
          </w:p>
        </w:tc>
        <w:tc>
          <w:tcPr>
            <w:tcW w:w="4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Транспортные средства 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(вид, марка)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Декларированный годовой доход (руб.) 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Сведения 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 источниках получения средств,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за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счет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которых совершена сделка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vertAlign w:val="superscript"/>
                <w:lang w:eastAsia="ru-RU"/>
              </w:rPr>
              <w:footnoteReference w:id="1"/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BC3105" w:rsidTr="003A509E"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объекта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Площадь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Площадь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</w:tr>
      <w:tr w:rsidR="00BB7E23" w:rsidTr="003A509E">
        <w:trPr>
          <w:trHeight w:val="12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Default="008D25A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Бобынина Н.Н.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доходов и межбюджетного регулирования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1775,7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344781,58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BB7E23" w:rsidTr="003A509E">
        <w:trPr>
          <w:trHeight w:val="12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B7E23" w:rsidTr="003A509E">
        <w:trPr>
          <w:trHeight w:val="48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P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B7E2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1775,7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P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LADA</w:t>
            </w:r>
            <w:r w:rsidRPr="00BB7E2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KALINA</w:t>
            </w:r>
            <w:r w:rsidRPr="00BB7E2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NEW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Pr="00E32066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320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735345,44 (в </w:t>
            </w:r>
            <w:proofErr w:type="spellStart"/>
            <w:r w:rsidRPr="00E320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E320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доход от продажи недвижимого имущества)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BB7E23" w:rsidTr="003A509E">
        <w:trPr>
          <w:trHeight w:val="48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E23" w:rsidRP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УАЗ-315192</w:t>
            </w:r>
          </w:p>
        </w:tc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E23" w:rsidRP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B7E23" w:rsidTr="003A509E">
        <w:trPr>
          <w:trHeight w:val="48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P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P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B7E23" w:rsidTr="003A509E">
        <w:trPr>
          <w:trHeight w:val="24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P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B7E2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1775,7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23" w:rsidRDefault="00BB7E23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BB7E23" w:rsidTr="003A509E">
        <w:trPr>
          <w:trHeight w:val="24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P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3" w:rsidRDefault="00BB7E23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2514B" w:rsidTr="003A509E">
        <w:trPr>
          <w:trHeight w:val="8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Default="008D25A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Кузнецова Л.П.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Начальник финансово-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аналитического управления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Земельный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Default="0052514B" w:rsidP="00A5592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50,31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684798,05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Default="0052514B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52514B" w:rsidTr="003A509E">
        <w:trPr>
          <w:trHeight w:val="8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3279,14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14B" w:rsidRDefault="0052514B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2514B" w:rsidTr="003A509E">
        <w:trPr>
          <w:trHeight w:val="8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2514B" w:rsidTr="00647190">
        <w:trPr>
          <w:trHeight w:val="56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Pr="00A55927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5592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50,31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ВАЗ-21154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668832,74 (в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 доход от продажи недвижимого имущества)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Default="0052514B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52514B" w:rsidTr="00647190">
        <w:trPr>
          <w:trHeight w:val="56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14B" w:rsidRPr="00A55927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14B" w:rsidRDefault="0052514B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2514B" w:rsidTr="00647190">
        <w:trPr>
          <w:trHeight w:val="56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Pr="00A55927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3279,14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2514B" w:rsidTr="00F21FC5">
        <w:trPr>
          <w:trHeight w:val="24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Pr="00A55927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5592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50,31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14B" w:rsidRDefault="0052514B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52514B" w:rsidTr="00F21FC5">
        <w:trPr>
          <w:trHeight w:val="24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Pr="00A55927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3279,14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4B" w:rsidRDefault="0052514B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B5938" w:rsidTr="003A509E">
        <w:trPr>
          <w:trHeight w:val="163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938" w:rsidRDefault="008D25A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938" w:rsidRDefault="002B5938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Култышева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М.Ю.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938" w:rsidRDefault="002B5938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учета и отчетности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38" w:rsidRDefault="002B5938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938" w:rsidRDefault="002B5938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938" w:rsidRDefault="002B5938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938" w:rsidRDefault="002B5938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938" w:rsidRDefault="002B5938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938" w:rsidRDefault="002B5938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938" w:rsidRDefault="002B5938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938" w:rsidRDefault="002B5938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938" w:rsidRDefault="002B5938" w:rsidP="002B5938">
            <w:pPr>
              <w:widowControl w:val="0"/>
              <w:tabs>
                <w:tab w:val="left" w:pos="974"/>
              </w:tabs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320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259596,04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938" w:rsidRDefault="002B5938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2B5938" w:rsidTr="003A509E">
        <w:trPr>
          <w:trHeight w:val="16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38" w:rsidRDefault="002B5938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38" w:rsidRDefault="002B5938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938" w:rsidRDefault="002B5938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38" w:rsidRDefault="002B5938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38" w:rsidRDefault="002B5938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38" w:rsidRDefault="002B5938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38" w:rsidRDefault="002B5938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38" w:rsidRDefault="002B5938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38" w:rsidRDefault="002B5938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38" w:rsidRDefault="002B5938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38" w:rsidRDefault="002B5938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38" w:rsidRDefault="002B5938" w:rsidP="002B5938">
            <w:pPr>
              <w:widowControl w:val="0"/>
              <w:tabs>
                <w:tab w:val="left" w:pos="974"/>
              </w:tabs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38" w:rsidRDefault="002B5938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27026" w:rsidTr="003A509E">
        <w:trPr>
          <w:trHeight w:val="34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26" w:rsidRDefault="00127026" w:rsidP="0012702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26" w:rsidRPr="002B5938" w:rsidRDefault="00127026" w:rsidP="0012702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B593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12702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26" w:rsidRDefault="00127026" w:rsidP="0012702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26" w:rsidRDefault="00127026" w:rsidP="0012702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26" w:rsidRDefault="00127026" w:rsidP="0012702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26" w:rsidRDefault="00127026" w:rsidP="0012702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26" w:rsidRDefault="00127026" w:rsidP="0012702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26" w:rsidRDefault="00127026" w:rsidP="0012702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26" w:rsidRDefault="00127026" w:rsidP="0012702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26" w:rsidRDefault="00127026" w:rsidP="0012702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12702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легковой </w:t>
            </w:r>
            <w:proofErr w:type="spellStart"/>
            <w:r w:rsidRPr="00127026">
              <w:rPr>
                <w:rFonts w:ascii="Roboto" w:hAnsi="Roboto"/>
                <w:color w:val="363B4D"/>
                <w:sz w:val="20"/>
                <w:szCs w:val="20"/>
              </w:rPr>
              <w:t>Toyota</w:t>
            </w:r>
            <w:proofErr w:type="spellEnd"/>
            <w:r w:rsidRPr="00127026">
              <w:rPr>
                <w:rFonts w:ascii="Roboto" w:hAnsi="Roboto"/>
                <w:color w:val="363B4D"/>
                <w:sz w:val="20"/>
                <w:szCs w:val="20"/>
              </w:rPr>
              <w:t xml:space="preserve"> </w:t>
            </w:r>
            <w:proofErr w:type="spellStart"/>
            <w:r w:rsidRPr="00127026">
              <w:rPr>
                <w:rFonts w:ascii="Roboto" w:hAnsi="Roboto"/>
                <w:color w:val="363B4D"/>
                <w:sz w:val="20"/>
                <w:szCs w:val="20"/>
              </w:rPr>
              <w:t>Corolla</w:t>
            </w:r>
            <w:proofErr w:type="spellEnd"/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26" w:rsidRDefault="00127026" w:rsidP="0012702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1181780,76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26" w:rsidRDefault="00127026" w:rsidP="0012702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27026" w:rsidTr="003A509E">
        <w:trPr>
          <w:trHeight w:val="3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26" w:rsidRPr="002B5938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27026" w:rsidTr="003A509E">
        <w:trPr>
          <w:trHeight w:val="3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26" w:rsidRPr="002B5938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27026" w:rsidTr="003A509E">
        <w:trPr>
          <w:trHeight w:val="3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26" w:rsidRPr="002B5938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12702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Водный транспорт лодка Обь</w:t>
            </w:r>
          </w:p>
        </w:tc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27026" w:rsidTr="003A509E">
        <w:trPr>
          <w:trHeight w:val="3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26" w:rsidRPr="002B5938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26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26" w:rsidRDefault="00127026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B5938" w:rsidTr="003A509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38" w:rsidRDefault="002B5938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38" w:rsidRPr="002B5938" w:rsidRDefault="002B5938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B593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38" w:rsidRDefault="002B5938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38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38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38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38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38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38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38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38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38" w:rsidRDefault="0012702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38" w:rsidRDefault="002B5938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4713B2" w:rsidTr="000A0085">
        <w:trPr>
          <w:trHeight w:val="8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3B2" w:rsidRDefault="008D25A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Кудрявцева Е.Н.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внутреннего муниципального финансового контроля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294287,1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3B2" w:rsidRDefault="004713B2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4713B2" w:rsidTr="000A0085">
        <w:trPr>
          <w:trHeight w:val="8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13B2" w:rsidRDefault="004713B2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713B2" w:rsidTr="000A0085">
        <w:trPr>
          <w:trHeight w:val="8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B2" w:rsidRDefault="004713B2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713B2" w:rsidTr="00860B1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B593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B2" w:rsidRDefault="004713B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B2" w:rsidRDefault="004713B2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C02D46" w:rsidTr="003A509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46" w:rsidRDefault="008D25A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46" w:rsidRDefault="00C02D4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Михайлова А.В.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D46" w:rsidRDefault="00C02D4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Главный специалист отдела учета и отчетности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46" w:rsidRDefault="00F455F0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46" w:rsidRDefault="00F455F0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46" w:rsidRDefault="00F455F0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46" w:rsidRDefault="00F455F0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46" w:rsidRDefault="00F455F0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46" w:rsidRDefault="00F455F0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46" w:rsidRDefault="00F455F0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46" w:rsidRDefault="00F455F0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46" w:rsidRDefault="00F455F0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85321,94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46" w:rsidRDefault="00F455F0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C02D46" w:rsidTr="003A509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46" w:rsidRDefault="00C02D4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46" w:rsidRPr="00C02D46" w:rsidRDefault="00C02D4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02D4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D46" w:rsidRDefault="00C02D4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46" w:rsidRDefault="00F455F0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46" w:rsidRDefault="00F455F0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46" w:rsidRDefault="00F455F0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46" w:rsidRDefault="00F455F0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46" w:rsidRDefault="00F455F0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46" w:rsidRDefault="00F455F0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46" w:rsidRDefault="00F455F0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46" w:rsidRDefault="00F455F0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46" w:rsidRDefault="00F455F0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285941,26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46" w:rsidRDefault="00F455F0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F455F0" w:rsidTr="003A509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F0" w:rsidRDefault="00F455F0" w:rsidP="00F455F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F0" w:rsidRPr="00C02D46" w:rsidRDefault="00F455F0" w:rsidP="00F455F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02D4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F0" w:rsidRDefault="00F455F0" w:rsidP="00F455F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F0" w:rsidRDefault="00F455F0" w:rsidP="00F455F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F0" w:rsidRDefault="00F455F0" w:rsidP="00F455F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F0" w:rsidRDefault="00F455F0" w:rsidP="00F455F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F0" w:rsidRDefault="00F455F0" w:rsidP="00F455F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F0" w:rsidRDefault="00F455F0" w:rsidP="00F455F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F0" w:rsidRDefault="00F455F0" w:rsidP="00F455F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F0" w:rsidRDefault="00F455F0" w:rsidP="00F455F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F0" w:rsidRDefault="00F455F0" w:rsidP="00F455F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F0" w:rsidRDefault="00F455F0" w:rsidP="00F455F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F0" w:rsidRDefault="00F455F0" w:rsidP="00F455F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C558DA" w:rsidTr="003A509E">
        <w:trPr>
          <w:trHeight w:val="48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8DA" w:rsidRDefault="008D25A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Ожгибесова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Т.А.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операционно-кассового обслуживания и контроля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Автоприцеп СКИФ-500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367285,05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8DA" w:rsidRDefault="00C558DA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C558DA" w:rsidTr="003A509E">
        <w:trPr>
          <w:trHeight w:val="48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C558DA" w:rsidRDefault="00C558DA" w:rsidP="00C558D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1802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8DA" w:rsidRDefault="00C558DA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558DA" w:rsidTr="003A509E">
        <w:trPr>
          <w:trHeight w:val="48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DA" w:rsidRDefault="00C558D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DA" w:rsidRDefault="00C558DA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26DD6" w:rsidTr="001D6DB1">
        <w:trPr>
          <w:trHeight w:val="96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8D25A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Рыжова И.В.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бюджетным отделом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5/14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1638,27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823823,06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участок, жилой дом</w:t>
            </w:r>
          </w:p>
          <w:p w:rsidR="00226DD6" w:rsidRDefault="00226DD6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Источники: кредит, доход от продажи недвижимого имущества</w:t>
            </w:r>
          </w:p>
        </w:tc>
      </w:tr>
      <w:tr w:rsidR="00226DD6" w:rsidTr="001D6DB1">
        <w:trPr>
          <w:trHeight w:val="96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5/14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150,5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26DD6" w:rsidTr="00964917">
        <w:trPr>
          <w:trHeight w:val="120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Pr="006E7C3C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E7C3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5/14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1638,27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ХЕНДЕ АКЦЕНТ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2685911,43 (в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 доход от продажи недвижимо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го имущества)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Земельный участок, жилой дом</w:t>
            </w:r>
          </w:p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Источники: кредит, доход от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продажи недвижимого имущества.</w:t>
            </w:r>
          </w:p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Автомобиль</w:t>
            </w:r>
          </w:p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Источники: кредит</w:t>
            </w:r>
          </w:p>
        </w:tc>
      </w:tr>
      <w:tr w:rsidR="00226DD6" w:rsidTr="00964917">
        <w:trPr>
          <w:trHeight w:val="120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Pr="006E7C3C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5/14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150,5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26DD6" w:rsidTr="00CC1231">
        <w:trPr>
          <w:trHeight w:val="96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041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1638,27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Pr="00226DD6" w:rsidRDefault="00226DD6" w:rsidP="00226D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участок, жилой дом</w:t>
            </w:r>
          </w:p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Источники: кредит, доход от продажи недвижимого имущества</w:t>
            </w:r>
          </w:p>
        </w:tc>
      </w:tr>
      <w:tr w:rsidR="00226DD6" w:rsidTr="00CC1231">
        <w:trPr>
          <w:trHeight w:val="96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Pr="00F041C9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150,5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26DD6" w:rsidTr="00581491">
        <w:trPr>
          <w:trHeight w:val="96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041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1638,27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участок, жилой дом</w:t>
            </w:r>
          </w:p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Источники: кредит, доход от продажи недвижимого имущества</w:t>
            </w:r>
          </w:p>
        </w:tc>
      </w:tr>
      <w:tr w:rsidR="00226DD6" w:rsidTr="00581491">
        <w:trPr>
          <w:trHeight w:val="96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Pr="00F041C9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150,5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226D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26DD6" w:rsidTr="001C0136">
        <w:trPr>
          <w:trHeight w:val="24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041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150,5</w:t>
            </w:r>
          </w:p>
          <w:p w:rsidR="00226DD6" w:rsidRPr="00226DD6" w:rsidRDefault="00226DD6" w:rsidP="00226D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D6" w:rsidRDefault="00226DD6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226DD6" w:rsidTr="001C0136">
        <w:trPr>
          <w:trHeight w:val="24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Pr="00F041C9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1638,27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D6" w:rsidRDefault="00226DD6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51C92" w:rsidTr="003A509E">
        <w:trPr>
          <w:trHeight w:val="12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92" w:rsidRPr="008D25AA" w:rsidRDefault="008D25AA" w:rsidP="008D25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25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Треногина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И.В.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92" w:rsidRDefault="00B51C92" w:rsidP="00F041C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Заведующий отделом внутреннего муниципального финансового контроля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3/4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597,48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256777,81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FB" w:rsidRDefault="00A23CFB" w:rsidP="00A23CF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</w:t>
            </w:r>
            <w:r w:rsidR="00693B1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емельн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ый</w:t>
            </w:r>
            <w:r w:rsidR="00693B1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участ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ок,</w:t>
            </w:r>
            <w:r w:rsidR="00693B1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жило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й</w:t>
            </w:r>
            <w:r w:rsidR="00693B1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дом </w:t>
            </w:r>
          </w:p>
          <w:p w:rsidR="00B51C92" w:rsidRDefault="00A23CFB" w:rsidP="00A23CF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Источники: </w:t>
            </w:r>
            <w:r w:rsidR="00693B1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кредит, доход от продажи недвижимого имущества</w:t>
            </w:r>
          </w:p>
        </w:tc>
      </w:tr>
      <w:tr w:rsidR="00B51C92" w:rsidTr="003A509E">
        <w:trPr>
          <w:trHeight w:val="12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C92" w:rsidRDefault="00B51C92" w:rsidP="00F041C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Жилой дом 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3/4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51C92" w:rsidTr="003A509E">
        <w:trPr>
          <w:trHeight w:val="72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92" w:rsidRDefault="00B51C92" w:rsidP="00B51C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92" w:rsidRPr="00F041C9" w:rsidRDefault="00B51C92" w:rsidP="00B51C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041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C92" w:rsidRDefault="00B51C92" w:rsidP="00B51C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B51C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92" w:rsidRDefault="00B51C92" w:rsidP="00B51C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92" w:rsidRDefault="00B51C92" w:rsidP="00B51C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597,48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92" w:rsidRDefault="00B51C92" w:rsidP="00B51C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92" w:rsidRDefault="00B51C92" w:rsidP="00B51C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92" w:rsidRDefault="00B51C92" w:rsidP="00B51C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92" w:rsidRDefault="00B51C92" w:rsidP="00B51C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92" w:rsidRDefault="00B51C92" w:rsidP="00B51C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 w:rsidRPr="00B51C9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 w:rsidRPr="00B51C9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</w:t>
            </w:r>
            <w:proofErr w:type="spellStart"/>
            <w:r w:rsidRPr="00B51C92">
              <w:rPr>
                <w:rFonts w:ascii="Roboto" w:hAnsi="Roboto"/>
                <w:color w:val="363B4D"/>
                <w:sz w:val="20"/>
                <w:szCs w:val="20"/>
              </w:rPr>
              <w:t>Skoda</w:t>
            </w:r>
            <w:proofErr w:type="spellEnd"/>
            <w:r w:rsidRPr="00B51C92">
              <w:rPr>
                <w:rFonts w:ascii="Roboto" w:hAnsi="Roboto"/>
                <w:color w:val="363B4D"/>
                <w:sz w:val="20"/>
                <w:szCs w:val="20"/>
              </w:rPr>
              <w:t xml:space="preserve"> </w:t>
            </w:r>
            <w:proofErr w:type="spellStart"/>
            <w:r w:rsidRPr="00B51C92">
              <w:rPr>
                <w:rFonts w:ascii="Roboto" w:hAnsi="Roboto"/>
                <w:color w:val="363B4D"/>
                <w:sz w:val="20"/>
                <w:szCs w:val="20"/>
              </w:rPr>
              <w:lastRenderedPageBreak/>
              <w:t>Octavia</w:t>
            </w:r>
            <w:proofErr w:type="spellEnd"/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92" w:rsidRDefault="00B51C92" w:rsidP="00B51C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1 640 088,93 (в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. доход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от продажи недвижимого имущества)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FB" w:rsidRDefault="00A23CFB" w:rsidP="00A23CF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Земельный участок, жилой дом </w:t>
            </w:r>
          </w:p>
          <w:p w:rsidR="00B51C92" w:rsidRDefault="00A23CFB" w:rsidP="00A23CF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Источники: кредит, доход от продажи недвижимого имущества</w:t>
            </w:r>
          </w:p>
        </w:tc>
      </w:tr>
      <w:tr w:rsidR="00B51C92" w:rsidTr="003A509E">
        <w:trPr>
          <w:trHeight w:val="72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B51C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Pr="00F041C9" w:rsidRDefault="00B51C92" w:rsidP="00B51C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C92" w:rsidRDefault="00B51C92" w:rsidP="00B51C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B51C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Жилой дом 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B51C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B51C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B51C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B51C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B51C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B51C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B51C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B51C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B51C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51C92" w:rsidTr="003A509E">
        <w:trPr>
          <w:trHeight w:val="24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92" w:rsidRPr="00F041C9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041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92" w:rsidRDefault="00B51C92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B51C92" w:rsidTr="003A509E">
        <w:trPr>
          <w:trHeight w:val="24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Pr="00F041C9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597,48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92" w:rsidRDefault="00B51C92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07EE9" w:rsidTr="003A509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E9" w:rsidRDefault="008D25A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E9" w:rsidRDefault="00507EE9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Салимова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Н.М.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EE9" w:rsidRDefault="00507EE9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операционно-кассового обслуживания и контроля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E9" w:rsidRDefault="00507EE9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E9" w:rsidRDefault="00507EE9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E9" w:rsidRDefault="00507EE9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E9" w:rsidRDefault="00507EE9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E9" w:rsidRDefault="00507EE9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E9" w:rsidRDefault="00507EE9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E9" w:rsidRDefault="00507EE9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E9" w:rsidRDefault="00507EE9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E9" w:rsidRDefault="00507EE9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258283,82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E9" w:rsidRDefault="00507EE9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507EE9" w:rsidTr="003A509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E9" w:rsidRDefault="00507EE9" w:rsidP="00507E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E9" w:rsidRPr="00507EE9" w:rsidRDefault="00507EE9" w:rsidP="00507E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07EE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E9" w:rsidRDefault="00507EE9" w:rsidP="00507E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E9" w:rsidRDefault="00507EE9" w:rsidP="00507E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E9" w:rsidRDefault="00507EE9" w:rsidP="00507E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E9" w:rsidRDefault="00507EE9" w:rsidP="00507E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E9" w:rsidRDefault="00507EE9" w:rsidP="00507E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E9" w:rsidRDefault="00507EE9" w:rsidP="00507E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E9" w:rsidRDefault="00507EE9" w:rsidP="00507E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E9" w:rsidRDefault="00507EE9" w:rsidP="00507E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E9" w:rsidRDefault="00507EE9" w:rsidP="00507E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E9" w:rsidRDefault="00507EE9" w:rsidP="00507E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81399,24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E9" w:rsidRDefault="00507EE9" w:rsidP="00507E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420543" w:rsidTr="003A509E">
        <w:trPr>
          <w:trHeight w:val="8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43" w:rsidRDefault="008D25A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43" w:rsidRDefault="0042054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Хохрякова И.М.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43" w:rsidRDefault="0042054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бюджетного отдела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43" w:rsidRDefault="0042054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43" w:rsidRDefault="0042054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43" w:rsidRDefault="0042054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43" w:rsidRDefault="0042054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43" w:rsidRPr="00EE67B9" w:rsidRDefault="00EE67B9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43" w:rsidRPr="00EE67B9" w:rsidRDefault="00EE67B9" w:rsidP="00EE67B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43" w:rsidRDefault="00EE67B9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43" w:rsidRPr="00EE67B9" w:rsidRDefault="00EE67B9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 w:rsidRPr="00EE67B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 w:rsidRPr="00EE67B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</w:t>
            </w:r>
            <w:proofErr w:type="spellStart"/>
            <w:r w:rsidRPr="00EE67B9">
              <w:rPr>
                <w:rFonts w:ascii="Roboto" w:hAnsi="Roboto"/>
                <w:color w:val="202020"/>
                <w:sz w:val="20"/>
                <w:szCs w:val="20"/>
              </w:rPr>
              <w:t>Daewoo</w:t>
            </w:r>
            <w:proofErr w:type="spellEnd"/>
            <w:r w:rsidRPr="00EE67B9">
              <w:rPr>
                <w:rFonts w:ascii="Roboto" w:hAnsi="Roboto"/>
                <w:color w:val="202020"/>
                <w:sz w:val="20"/>
                <w:szCs w:val="20"/>
              </w:rPr>
              <w:t xml:space="preserve"> </w:t>
            </w:r>
            <w:proofErr w:type="spellStart"/>
            <w:r w:rsidRPr="00EE67B9">
              <w:rPr>
                <w:rFonts w:ascii="Roboto" w:hAnsi="Roboto"/>
                <w:color w:val="202020"/>
                <w:sz w:val="20"/>
                <w:szCs w:val="20"/>
              </w:rPr>
              <w:t>Matiz</w:t>
            </w:r>
            <w:proofErr w:type="spellEnd"/>
            <w:r>
              <w:rPr>
                <w:color w:val="202020"/>
                <w:sz w:val="20"/>
                <w:szCs w:val="20"/>
              </w:rPr>
              <w:t xml:space="preserve"> </w:t>
            </w:r>
            <w:r>
              <w:rPr>
                <w:color w:val="202020"/>
                <w:sz w:val="20"/>
                <w:szCs w:val="20"/>
                <w:lang w:val="en-US"/>
              </w:rPr>
              <w:t>MX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43" w:rsidRDefault="0042054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195542,31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43" w:rsidRDefault="00420543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420543" w:rsidTr="003A509E">
        <w:trPr>
          <w:trHeight w:val="8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43" w:rsidRDefault="0042054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43" w:rsidRDefault="0042054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43" w:rsidRDefault="0042054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43" w:rsidRDefault="0042054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420543" w:rsidRDefault="0042054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0543" w:rsidRDefault="0042054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0543" w:rsidRDefault="0042054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43" w:rsidRDefault="0042054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43" w:rsidRDefault="0042054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43" w:rsidRDefault="0042054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43" w:rsidRDefault="0042054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43" w:rsidRDefault="0042054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43" w:rsidRDefault="00420543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20543" w:rsidTr="003A509E">
        <w:trPr>
          <w:trHeight w:val="8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43" w:rsidRDefault="0042054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43" w:rsidRDefault="0042054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43" w:rsidRDefault="0042054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43" w:rsidRDefault="00EE67B9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43" w:rsidRDefault="00EE67B9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43" w:rsidRDefault="00EE67B9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43" w:rsidRDefault="00EE67B9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43" w:rsidRDefault="0042054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43" w:rsidRDefault="0042054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43" w:rsidRDefault="0042054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43" w:rsidRDefault="0042054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43" w:rsidRDefault="0042054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43" w:rsidRDefault="00420543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20543" w:rsidTr="003A509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43" w:rsidRDefault="0042054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43" w:rsidRPr="00420543" w:rsidRDefault="00420543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2054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43" w:rsidRDefault="0042054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43" w:rsidRDefault="00EE67B9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43" w:rsidRDefault="00EE67B9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43" w:rsidRDefault="00EE67B9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43" w:rsidRDefault="00EE67B9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43" w:rsidRDefault="00EE67B9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43" w:rsidRDefault="00EE67B9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43" w:rsidRDefault="00EE67B9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43" w:rsidRDefault="00EE67B9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43" w:rsidRDefault="00EE67B9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789270,89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43" w:rsidRDefault="00420543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EE67B9" w:rsidTr="003A509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B9" w:rsidRDefault="00EE67B9" w:rsidP="00EE67B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B9" w:rsidRPr="00420543" w:rsidRDefault="00EE67B9" w:rsidP="00EE67B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2054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7B9" w:rsidRDefault="00EE67B9" w:rsidP="00EE67B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B9" w:rsidRDefault="00EE67B9" w:rsidP="00EE67B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B9" w:rsidRDefault="00EE67B9" w:rsidP="00EE67B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B9" w:rsidRDefault="00EE67B9" w:rsidP="00EE67B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B9" w:rsidRDefault="00EE67B9" w:rsidP="00EE67B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B9" w:rsidRDefault="00EE67B9" w:rsidP="00EE67B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B9" w:rsidRDefault="00EE67B9" w:rsidP="00EE67B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B9" w:rsidRDefault="00EE67B9" w:rsidP="00EE67B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B9" w:rsidRDefault="00EE67B9" w:rsidP="00EE67B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B9" w:rsidRDefault="00EE67B9" w:rsidP="00EE67B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B9" w:rsidRDefault="00EE67B9" w:rsidP="00EE67B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EE67B9" w:rsidTr="003A509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B9" w:rsidRDefault="00EE67B9" w:rsidP="00EE67B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B9" w:rsidRPr="00420543" w:rsidRDefault="00EE67B9" w:rsidP="00EE67B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2054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B9" w:rsidRDefault="00EE67B9" w:rsidP="00EE67B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B9" w:rsidRDefault="00EE67B9" w:rsidP="00EE67B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B9" w:rsidRDefault="00EE67B9" w:rsidP="00EE67B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B9" w:rsidRDefault="00EE67B9" w:rsidP="00EE67B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B9" w:rsidRDefault="00EE67B9" w:rsidP="00EE67B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B9" w:rsidRDefault="00EE67B9" w:rsidP="00EE67B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B9" w:rsidRDefault="00EE67B9" w:rsidP="00EE67B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B9" w:rsidRDefault="00EE67B9" w:rsidP="00EE67B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B9" w:rsidRDefault="00EE67B9" w:rsidP="00EE67B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B9" w:rsidRDefault="00EE67B9" w:rsidP="00EE67B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B9" w:rsidRDefault="00EE67B9" w:rsidP="00EE67B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C3CE6" w:rsidTr="003A509E">
        <w:trPr>
          <w:trHeight w:val="8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8D25A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Чугайнова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О.Ю.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учета и отчетности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1324,8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315235,04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C3CE6" w:rsidTr="003A509E">
        <w:trPr>
          <w:trHeight w:val="8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C3CE6" w:rsidTr="003A509E">
        <w:trPr>
          <w:trHeight w:val="8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C3CE6" w:rsidTr="003A509E">
        <w:trPr>
          <w:trHeight w:val="6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Pr="003A0F4F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A0F4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совместна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1324,8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Pr="003A0F4F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Pr="003A0F4F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легковой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LADA-217230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236026,88 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C3CE6" w:rsidTr="003A509E">
        <w:trPr>
          <w:trHeight w:val="6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Pr="003A0F4F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C3CE6" w:rsidTr="003A509E">
        <w:trPr>
          <w:trHeight w:val="6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3A0F4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Pr="003A0F4F" w:rsidRDefault="003C3CE6" w:rsidP="003A0F4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3A0F4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3A0F4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3A0F4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3A0F4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3A0F4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3A0F4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3A0F4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3A0F4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3A0F4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3A0F4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3A0F4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C3CE6" w:rsidTr="003A509E">
        <w:trPr>
          <w:trHeight w:val="6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Pr="003A0F4F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Арочный склад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740,5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C3CE6" w:rsidTr="003A509E">
        <w:trPr>
          <w:trHeight w:val="24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2054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1324,8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C3CE6" w:rsidTr="003A509E">
        <w:trPr>
          <w:trHeight w:val="24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Pr="00420543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C3CE6" w:rsidTr="003A509E">
        <w:trPr>
          <w:trHeight w:val="24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3C3CE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3C3CE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2054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E6" w:rsidRDefault="003C3CE6" w:rsidP="003C3CE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3C3CE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3C3CE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3C3CE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3C3CE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3C3CE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3C3CE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1324,8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3C3CE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3C3CE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3C3CE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CE6" w:rsidRDefault="003C3CE6" w:rsidP="003C3CE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C3CE6" w:rsidTr="003A509E">
        <w:trPr>
          <w:trHeight w:val="24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3C3CE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Pr="00420543" w:rsidRDefault="003C3CE6" w:rsidP="003C3CE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3C3CE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3C3CE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3C3CE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3C3CE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3C3CE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3C3CE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3C3CE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3C3CE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3C3CE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3C3CE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6" w:rsidRDefault="003C3CE6" w:rsidP="003C3CE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A0F4F" w:rsidTr="003A509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4F" w:rsidRDefault="008D25A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4F" w:rsidRDefault="009110A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Шеина Е.И.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4F" w:rsidRDefault="009110A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бюджетного отдела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4F" w:rsidRDefault="009110A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4F" w:rsidRDefault="009110A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4F" w:rsidRDefault="009110A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4F" w:rsidRDefault="009110A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4F" w:rsidRDefault="009110A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4F" w:rsidRDefault="009110A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4F" w:rsidRDefault="009110A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4F" w:rsidRDefault="009110A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4F" w:rsidRDefault="009110A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279186,07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4F" w:rsidRDefault="009110AE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C3824" w:rsidTr="003A509E">
        <w:trPr>
          <w:trHeight w:val="12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8D25AA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3C3824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Юмаева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Т.А.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3C3824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учета и отчетности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3C3824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3C3824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2143,10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3C3824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3C3824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3C3824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3C3824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3C3824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3C3824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61913,69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3C3824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C3824" w:rsidTr="003A509E">
        <w:trPr>
          <w:trHeight w:val="12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824" w:rsidRDefault="003C3824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122,1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2200,0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42054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C3824" w:rsidTr="003A509E">
        <w:trPr>
          <w:trHeight w:val="72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P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82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ВАЗ-21074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470167,08 (в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 доход от продажи транспортного средства)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C3824" w:rsidTr="003A509E">
        <w:trPr>
          <w:trHeight w:val="72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P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2143,1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C3824" w:rsidTr="003A509E">
        <w:trPr>
          <w:trHeight w:val="24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P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82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C3824" w:rsidTr="003A509E">
        <w:trPr>
          <w:trHeight w:val="24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P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2143,1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24" w:rsidRDefault="003C3824" w:rsidP="003C38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4D74EE" w:rsidRDefault="004D74EE">
      <w:bookmarkStart w:id="0" w:name="_GoBack"/>
      <w:bookmarkEnd w:id="0"/>
    </w:p>
    <w:p w:rsidR="0023651E" w:rsidRDefault="0023651E"/>
    <w:sectPr w:rsidR="0023651E" w:rsidSect="00BC31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6CF" w:rsidRDefault="000F16CF" w:rsidP="00BC3105">
      <w:r>
        <w:separator/>
      </w:r>
    </w:p>
  </w:endnote>
  <w:endnote w:type="continuationSeparator" w:id="0">
    <w:p w:rsidR="000F16CF" w:rsidRDefault="000F16CF" w:rsidP="00BC3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6CF" w:rsidRDefault="000F16CF" w:rsidP="00BC3105">
      <w:r>
        <w:separator/>
      </w:r>
    </w:p>
  </w:footnote>
  <w:footnote w:type="continuationSeparator" w:id="0">
    <w:p w:rsidR="000F16CF" w:rsidRDefault="000F16CF" w:rsidP="00BC3105">
      <w:r>
        <w:continuationSeparator/>
      </w:r>
    </w:p>
  </w:footnote>
  <w:footnote w:id="1">
    <w:p w:rsidR="00A55927" w:rsidRDefault="00A55927" w:rsidP="00BC3105">
      <w:pPr>
        <w:autoSpaceDE w:val="0"/>
        <w:autoSpaceDN w:val="0"/>
        <w:adjustRightInd w:val="0"/>
        <w:ind w:firstLine="540"/>
        <w:jc w:val="both"/>
      </w:pPr>
      <w:r>
        <w:rPr>
          <w:rStyle w:val="a3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Сведения указываются, если сумма сделки превышает общий доход лица, представившего Сведения,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105"/>
    <w:rsid w:val="00004728"/>
    <w:rsid w:val="000B38DC"/>
    <w:rsid w:val="000E0C53"/>
    <w:rsid w:val="000F16CF"/>
    <w:rsid w:val="00127026"/>
    <w:rsid w:val="00133152"/>
    <w:rsid w:val="00135136"/>
    <w:rsid w:val="0014071B"/>
    <w:rsid w:val="00154897"/>
    <w:rsid w:val="001734FE"/>
    <w:rsid w:val="001A5C82"/>
    <w:rsid w:val="001F1B8B"/>
    <w:rsid w:val="002102B9"/>
    <w:rsid w:val="00226DD6"/>
    <w:rsid w:val="0023651E"/>
    <w:rsid w:val="00244566"/>
    <w:rsid w:val="00273FD0"/>
    <w:rsid w:val="002759C6"/>
    <w:rsid w:val="002B5938"/>
    <w:rsid w:val="00301B31"/>
    <w:rsid w:val="003144B2"/>
    <w:rsid w:val="003210CE"/>
    <w:rsid w:val="00373922"/>
    <w:rsid w:val="00373CA0"/>
    <w:rsid w:val="00390451"/>
    <w:rsid w:val="00392922"/>
    <w:rsid w:val="003A0F4F"/>
    <w:rsid w:val="003A2EF5"/>
    <w:rsid w:val="003A509E"/>
    <w:rsid w:val="003C3824"/>
    <w:rsid w:val="003C3CE6"/>
    <w:rsid w:val="003F56EC"/>
    <w:rsid w:val="00420543"/>
    <w:rsid w:val="00453130"/>
    <w:rsid w:val="00465544"/>
    <w:rsid w:val="004713B2"/>
    <w:rsid w:val="004D2F9A"/>
    <w:rsid w:val="004D60B9"/>
    <w:rsid w:val="004D74EE"/>
    <w:rsid w:val="004F7F2A"/>
    <w:rsid w:val="00507EE9"/>
    <w:rsid w:val="00513D1E"/>
    <w:rsid w:val="0052514B"/>
    <w:rsid w:val="00536BA2"/>
    <w:rsid w:val="00551CC5"/>
    <w:rsid w:val="005B16CA"/>
    <w:rsid w:val="005B1CA0"/>
    <w:rsid w:val="005C61E3"/>
    <w:rsid w:val="00603613"/>
    <w:rsid w:val="00604A3C"/>
    <w:rsid w:val="006514E4"/>
    <w:rsid w:val="00673B1C"/>
    <w:rsid w:val="00693B18"/>
    <w:rsid w:val="006B2252"/>
    <w:rsid w:val="006C3B90"/>
    <w:rsid w:val="006E7C3C"/>
    <w:rsid w:val="006F0084"/>
    <w:rsid w:val="00722569"/>
    <w:rsid w:val="00745E16"/>
    <w:rsid w:val="007F717A"/>
    <w:rsid w:val="00815B9C"/>
    <w:rsid w:val="00883B34"/>
    <w:rsid w:val="00896A21"/>
    <w:rsid w:val="008C1D63"/>
    <w:rsid w:val="008D25AA"/>
    <w:rsid w:val="008E4DEB"/>
    <w:rsid w:val="009110AE"/>
    <w:rsid w:val="0092328C"/>
    <w:rsid w:val="0092500B"/>
    <w:rsid w:val="009534EA"/>
    <w:rsid w:val="00962790"/>
    <w:rsid w:val="009871CC"/>
    <w:rsid w:val="0099344D"/>
    <w:rsid w:val="009A50C6"/>
    <w:rsid w:val="009A7671"/>
    <w:rsid w:val="009F3E89"/>
    <w:rsid w:val="00A1022A"/>
    <w:rsid w:val="00A23CFB"/>
    <w:rsid w:val="00A24C9B"/>
    <w:rsid w:val="00A30663"/>
    <w:rsid w:val="00A55927"/>
    <w:rsid w:val="00A5707E"/>
    <w:rsid w:val="00AD23B1"/>
    <w:rsid w:val="00AF27FE"/>
    <w:rsid w:val="00B262C7"/>
    <w:rsid w:val="00B51C92"/>
    <w:rsid w:val="00BB7E23"/>
    <w:rsid w:val="00BC3105"/>
    <w:rsid w:val="00BE37AD"/>
    <w:rsid w:val="00C02D46"/>
    <w:rsid w:val="00C242D7"/>
    <w:rsid w:val="00C36983"/>
    <w:rsid w:val="00C558DA"/>
    <w:rsid w:val="00CB1380"/>
    <w:rsid w:val="00CB7BEA"/>
    <w:rsid w:val="00D45ABA"/>
    <w:rsid w:val="00D52B4F"/>
    <w:rsid w:val="00D90B8B"/>
    <w:rsid w:val="00DD3935"/>
    <w:rsid w:val="00DD59C3"/>
    <w:rsid w:val="00E0323A"/>
    <w:rsid w:val="00E23346"/>
    <w:rsid w:val="00E32066"/>
    <w:rsid w:val="00E43299"/>
    <w:rsid w:val="00E43D33"/>
    <w:rsid w:val="00E651B5"/>
    <w:rsid w:val="00E81043"/>
    <w:rsid w:val="00E859E0"/>
    <w:rsid w:val="00EB0E6A"/>
    <w:rsid w:val="00EC605F"/>
    <w:rsid w:val="00EE67B9"/>
    <w:rsid w:val="00EF1A63"/>
    <w:rsid w:val="00F041C9"/>
    <w:rsid w:val="00F06F77"/>
    <w:rsid w:val="00F16330"/>
    <w:rsid w:val="00F455F0"/>
    <w:rsid w:val="00F514F9"/>
    <w:rsid w:val="00F55E16"/>
    <w:rsid w:val="00F7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BC3105"/>
    <w:rPr>
      <w:vertAlign w:val="superscript"/>
    </w:rPr>
  </w:style>
  <w:style w:type="table" w:styleId="a4">
    <w:name w:val="Table Grid"/>
    <w:basedOn w:val="a1"/>
    <w:uiPriority w:val="59"/>
    <w:rsid w:val="00BC31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BC3105"/>
    <w:rPr>
      <w:vertAlign w:val="superscript"/>
    </w:rPr>
  </w:style>
  <w:style w:type="table" w:styleId="a4">
    <w:name w:val="Table Grid"/>
    <w:basedOn w:val="a1"/>
    <w:uiPriority w:val="59"/>
    <w:rsid w:val="00BC31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sc-2201</dc:creator>
  <cp:lastModifiedBy>sc-2201</cp:lastModifiedBy>
  <cp:revision>37</cp:revision>
  <dcterms:created xsi:type="dcterms:W3CDTF">2016-04-11T08:03:00Z</dcterms:created>
  <dcterms:modified xsi:type="dcterms:W3CDTF">2016-05-12T05:12:00Z</dcterms:modified>
</cp:coreProperties>
</file>