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>
        <w:rPr>
          <w:b/>
          <w:sz w:val="28"/>
          <w:szCs w:val="28"/>
        </w:rPr>
        <w:t xml:space="preserve">Комитета по имущественным и земельным отношениям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873511" w:rsidRDefault="00873511" w:rsidP="00873511">
      <w:pPr>
        <w:rPr>
          <w:b/>
          <w:sz w:val="28"/>
          <w:u w:val="single"/>
        </w:rPr>
      </w:pPr>
    </w:p>
    <w:p w:rsidR="00873511" w:rsidRPr="00C212B7" w:rsidRDefault="00873511" w:rsidP="00873511">
      <w:pPr>
        <w:rPr>
          <w:sz w:val="28"/>
          <w:u w:val="single"/>
        </w:rPr>
      </w:pPr>
      <w:bookmarkStart w:id="0" w:name="_GoBack"/>
      <w:bookmarkEnd w:id="0"/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873511" w:rsidRPr="00563223" w:rsidTr="00A14C11">
        <w:tc>
          <w:tcPr>
            <w:tcW w:w="1985" w:type="dxa"/>
            <w:vMerge w:val="restart"/>
            <w:shd w:val="clear" w:color="auto" w:fill="auto"/>
          </w:tcPr>
          <w:p w:rsidR="00873511" w:rsidRDefault="00873511" w:rsidP="00A14C11">
            <w:pPr>
              <w:jc w:val="center"/>
            </w:pPr>
            <w:r w:rsidRPr="00B70DD6">
              <w:t xml:space="preserve">ФИО, </w:t>
            </w:r>
          </w:p>
          <w:p w:rsidR="00873511" w:rsidRPr="00B70DD6" w:rsidRDefault="00873511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3511" w:rsidRDefault="00873511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873511" w:rsidRPr="00B70DD6" w:rsidRDefault="00873511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873511" w:rsidRPr="00B70DD6" w:rsidRDefault="00873511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873511" w:rsidRDefault="00873511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873511" w:rsidRPr="00B70DD6" w:rsidRDefault="00873511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873511" w:rsidRPr="00563223" w:rsidRDefault="00873511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873511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873511" w:rsidRPr="00B70DD6" w:rsidRDefault="00873511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873511" w:rsidRPr="00B70DD6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Default="00873511" w:rsidP="00A14C11">
            <w:pPr>
              <w:jc w:val="center"/>
            </w:pPr>
            <w:r w:rsidRPr="00B70DD6">
              <w:t>Вид объектов</w:t>
            </w:r>
          </w:p>
          <w:p w:rsidR="00873511" w:rsidRPr="00B70DD6" w:rsidRDefault="00873511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873511" w:rsidRDefault="00873511" w:rsidP="00A14C11">
            <w:pPr>
              <w:jc w:val="center"/>
            </w:pPr>
            <w:r w:rsidRPr="00B70DD6">
              <w:t xml:space="preserve">Площадь </w:t>
            </w:r>
          </w:p>
          <w:p w:rsidR="00873511" w:rsidRPr="00B70DD6" w:rsidRDefault="00873511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873511" w:rsidRPr="00B70DD6" w:rsidRDefault="00873511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873511" w:rsidRPr="00B70DD6" w:rsidRDefault="00873511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873511" w:rsidRDefault="00873511" w:rsidP="00A14C11">
            <w:pPr>
              <w:jc w:val="center"/>
            </w:pPr>
            <w:r w:rsidRPr="00B70DD6">
              <w:t xml:space="preserve">Площадь </w:t>
            </w:r>
          </w:p>
          <w:p w:rsidR="00873511" w:rsidRPr="00B70DD6" w:rsidRDefault="00873511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873511" w:rsidRPr="00B70DD6" w:rsidRDefault="00873511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873511" w:rsidRPr="00B70DD6" w:rsidRDefault="00873511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873511" w:rsidRPr="00B70DD6" w:rsidRDefault="00873511" w:rsidP="00A14C11">
            <w:pPr>
              <w:jc w:val="center"/>
            </w:pPr>
          </w:p>
        </w:tc>
      </w:tr>
      <w:tr w:rsidR="00873511" w:rsidRPr="00793123" w:rsidTr="00A14C11">
        <w:trPr>
          <w:trHeight w:val="219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 xml:space="preserve">Дзюба Сергей Николаевич 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председатель комитета по им</w:t>
            </w:r>
            <w:r w:rsidRPr="00793123">
              <w:t>у</w:t>
            </w:r>
            <w:r w:rsidRPr="00793123">
              <w:t>щественным и земельным о</w:t>
            </w:r>
            <w:r w:rsidRPr="00793123">
              <w:t>т</w:t>
            </w:r>
            <w:r w:rsidRPr="00793123">
              <w:t>ношениям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787 289,70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53,2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Автомобиль легковой</w:t>
            </w:r>
          </w:p>
          <w:p w:rsidR="00873511" w:rsidRPr="00793123" w:rsidRDefault="00873511" w:rsidP="00A14C11">
            <w:pPr>
              <w:jc w:val="center"/>
            </w:pPr>
            <w:r w:rsidRPr="00793123">
              <w:t xml:space="preserve">Ниссан </w:t>
            </w:r>
            <w:proofErr w:type="spellStart"/>
            <w:r w:rsidRPr="00793123">
              <w:t>Teana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850 440,88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 xml:space="preserve">Квартира 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/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29,9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/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 xml:space="preserve"> 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990,0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53,2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 xml:space="preserve">Россия 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/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Бодахова</w:t>
            </w:r>
            <w:proofErr w:type="spellEnd"/>
            <w:r w:rsidRPr="00793123">
              <w:rPr>
                <w:b/>
              </w:rPr>
              <w:t xml:space="preserve"> Мария </w:t>
            </w:r>
            <w:proofErr w:type="spellStart"/>
            <w:r w:rsidRPr="00793123">
              <w:rPr>
                <w:b/>
              </w:rPr>
              <w:t>Мануковна</w:t>
            </w:r>
            <w:proofErr w:type="spellEnd"/>
          </w:p>
          <w:p w:rsidR="00873511" w:rsidRPr="00793123" w:rsidRDefault="00873511" w:rsidP="00A14C11">
            <w:pPr>
              <w:jc w:val="center"/>
            </w:pPr>
            <w:r>
              <w:t>н</w:t>
            </w:r>
            <w:r w:rsidRPr="00793123">
              <w:t>ачальник правого отдела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711924,00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1216,0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81,7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62,9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 xml:space="preserve">Земельный участок </w:t>
            </w:r>
            <w:r>
              <w:t>(</w:t>
            </w:r>
            <w:r w:rsidRPr="00793123">
              <w:t>аренда</w:t>
            </w:r>
            <w:r>
              <w:t>)</w:t>
            </w:r>
            <w:r w:rsidRPr="00793123">
              <w:t xml:space="preserve"> 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1000,0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Автомобиль</w:t>
            </w:r>
          </w:p>
          <w:p w:rsidR="00873511" w:rsidRPr="00793123" w:rsidRDefault="00873511" w:rsidP="00A14C11">
            <w:pPr>
              <w:jc w:val="center"/>
            </w:pPr>
            <w:r w:rsidRPr="00793123">
              <w:t xml:space="preserve">КИА </w:t>
            </w:r>
            <w:proofErr w:type="spellStart"/>
            <w:r w:rsidRPr="00793123">
              <w:t>Пиканто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proofErr w:type="gramStart"/>
            <w:r w:rsidRPr="00793123">
              <w:rPr>
                <w:b/>
              </w:rPr>
              <w:lastRenderedPageBreak/>
              <w:t>Старых</w:t>
            </w:r>
            <w:proofErr w:type="gramEnd"/>
            <w:r w:rsidRPr="00793123">
              <w:rPr>
                <w:b/>
              </w:rPr>
              <w:t xml:space="preserve"> Ольга Александровна</w:t>
            </w:r>
          </w:p>
          <w:p w:rsidR="00873511" w:rsidRPr="00793123" w:rsidRDefault="00873511" w:rsidP="00A14C11">
            <w:pPr>
              <w:jc w:val="center"/>
            </w:pPr>
            <w:r>
              <w:t>н</w:t>
            </w:r>
            <w:r w:rsidRPr="00793123">
              <w:t>ачальник отдела по использованию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562777,53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32,0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Кривчук</w:t>
            </w:r>
            <w:proofErr w:type="spellEnd"/>
            <w:r w:rsidRPr="00793123">
              <w:rPr>
                <w:b/>
              </w:rPr>
              <w:t xml:space="preserve"> Елена Николаевна</w:t>
            </w:r>
          </w:p>
          <w:p w:rsidR="00873511" w:rsidRPr="00793123" w:rsidRDefault="00873511" w:rsidP="00A14C11">
            <w:pPr>
              <w:jc w:val="center"/>
            </w:pPr>
            <w:r>
              <w:t>н</w:t>
            </w:r>
            <w:r w:rsidRPr="00793123">
              <w:t>ачальник отдела реестров, учета и управления муниципальной собственностью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483604,97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Квартира, общая долевая 1/2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54,3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50,7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</w:t>
            </w:r>
            <w:r>
              <w:t>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 общая долевая  1/2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54,3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50,7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Автомобиль ТОЙОТА РАВ 4,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автомобиль</w:t>
            </w:r>
          </w:p>
          <w:p w:rsidR="00873511" w:rsidRPr="00793123" w:rsidRDefault="00873511" w:rsidP="00A14C11">
            <w:pPr>
              <w:jc w:val="center"/>
            </w:pPr>
            <w:r>
              <w:t>Мерседес Бенц-410</w:t>
            </w:r>
            <w:proofErr w:type="gramStart"/>
            <w:r>
              <w:t xml:space="preserve"> Д</w:t>
            </w:r>
            <w:proofErr w:type="gramEnd"/>
            <w:r>
              <w:t xml:space="preserve">, 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</w:t>
            </w:r>
            <w:r>
              <w:t>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  общая долевая 1/3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50,7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Бибик</w:t>
            </w:r>
            <w:proofErr w:type="spellEnd"/>
            <w:r w:rsidRPr="00793123">
              <w:rPr>
                <w:b/>
              </w:rPr>
              <w:t xml:space="preserve"> Оксана Анатольевна</w:t>
            </w:r>
          </w:p>
          <w:p w:rsidR="00873511" w:rsidRPr="00793123" w:rsidRDefault="00873511" w:rsidP="00A14C11">
            <w:pPr>
              <w:jc w:val="center"/>
            </w:pPr>
            <w:r>
              <w:t>г</w:t>
            </w:r>
            <w:r w:rsidRPr="00793123">
              <w:t>лавный бухгалтер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397194,53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 (дачный)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Дача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616,0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106,8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rPr>
                <w:b/>
              </w:rPr>
              <w:t>Золотарева Ольга Викторовна</w:t>
            </w:r>
            <w:r w:rsidRPr="00793123">
              <w:t xml:space="preserve"> главный специалист отдела реестров, </w:t>
            </w:r>
            <w:r w:rsidRPr="00793123">
              <w:lastRenderedPageBreak/>
              <w:t>учета и управления муниципальной собственностью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lastRenderedPageBreak/>
              <w:t>396666,24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62,4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lastRenderedPageBreak/>
              <w:t>Супруг</w:t>
            </w:r>
          </w:p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232184,94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62,4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Попова Анна Викторовна</w:t>
            </w:r>
          </w:p>
          <w:p w:rsidR="00873511" w:rsidRPr="00793123" w:rsidRDefault="00873511" w:rsidP="00A14C11">
            <w:pPr>
              <w:jc w:val="center"/>
            </w:pPr>
            <w:r>
              <w:t>н</w:t>
            </w:r>
            <w:r w:rsidRPr="00793123">
              <w:t xml:space="preserve">ачальник </w:t>
            </w:r>
            <w:r>
              <w:t xml:space="preserve">приватизационного </w:t>
            </w:r>
            <w:r w:rsidRPr="00793123">
              <w:t>отдела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511905,28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20,0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35,8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68,3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Автомобиль ТОЙОТА ОРА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189600,00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К</w:t>
            </w:r>
            <w:r w:rsidRPr="00793123">
              <w:t>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68,3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0,10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68,3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proofErr w:type="spellStart"/>
            <w:r w:rsidRPr="00793123">
              <w:rPr>
                <w:b/>
              </w:rPr>
              <w:t>Грицай</w:t>
            </w:r>
            <w:proofErr w:type="spellEnd"/>
            <w:r w:rsidRPr="00793123">
              <w:rPr>
                <w:b/>
              </w:rPr>
              <w:t xml:space="preserve"> Юлия Владимировна</w:t>
            </w:r>
            <w:r w:rsidRPr="00793123">
              <w:t xml:space="preserve"> ведущий специалист правого  сектора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313868,48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Земельный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Земельный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участок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1522,0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817,0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600,0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F70CD8" w:rsidRDefault="00873511" w:rsidP="00A14C11">
            <w:pPr>
              <w:jc w:val="center"/>
            </w:pPr>
            <w:r w:rsidRPr="00793123">
              <w:t xml:space="preserve">Автомобиль КИА </w:t>
            </w:r>
            <w:r w:rsidRPr="00793123">
              <w:rPr>
                <w:lang w:val="en-US"/>
              </w:rPr>
              <w:t>RIO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51901,28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участок (</w:t>
            </w:r>
            <w:proofErr w:type="gramStart"/>
            <w:r w:rsidRPr="00793123">
              <w:t>долевая</w:t>
            </w:r>
            <w:proofErr w:type="gramEnd"/>
            <w:r w:rsidRPr="00793123">
              <w:t xml:space="preserve"> 164/68052)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14564,0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64,6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16,4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</w:t>
            </w:r>
            <w:r>
              <w:t>асток (аренда)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600,0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rPr>
                <w:b/>
              </w:rPr>
              <w:t>Токарева Ольга Викторовна</w:t>
            </w:r>
            <w:r w:rsidRPr="00793123">
              <w:t xml:space="preserve"> главный специалист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186669,39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 xml:space="preserve">Автомобиль ХУНДАЙ </w:t>
            </w:r>
            <w:proofErr w:type="spellStart"/>
            <w:r w:rsidRPr="00793123">
              <w:t>солярис</w:t>
            </w:r>
            <w:proofErr w:type="spellEnd"/>
            <w:r w:rsidRPr="00793123">
              <w:t>, 2014г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568521,00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500,0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140,0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rPr>
                <w:b/>
              </w:rPr>
              <w:t>Янько Елена Владимировна</w:t>
            </w:r>
            <w:r w:rsidRPr="00793123">
              <w:t xml:space="preserve"> специалист 1-ой категории отдела по использованию земельных ресурсов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247197,39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43,9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rPr>
                <w:b/>
              </w:rPr>
              <w:t>Фомина Елена Владимировна</w:t>
            </w:r>
            <w:r w:rsidRPr="00793123">
              <w:t xml:space="preserve"> ведущий специалист отдела по использованию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530146,06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60,5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984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400345,62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2500,0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60,5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C81148" w:rsidRDefault="00873511" w:rsidP="00A14C11">
            <w:pPr>
              <w:jc w:val="center"/>
            </w:pPr>
            <w:r w:rsidRPr="00793123">
              <w:t xml:space="preserve">Мотоцикл ИМЗ 8103 </w:t>
            </w:r>
            <w:r w:rsidRPr="00793123">
              <w:rPr>
                <w:lang w:val="en-US"/>
              </w:rPr>
              <w:t>IMZ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60,5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60,5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873511">
        <w:trPr>
          <w:trHeight w:val="406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lastRenderedPageBreak/>
              <w:t>Белоконь Юлия Анатольевна</w:t>
            </w:r>
          </w:p>
          <w:p w:rsidR="00873511" w:rsidRPr="00793123" w:rsidRDefault="00873511" w:rsidP="00A14C11">
            <w:pPr>
              <w:jc w:val="center"/>
            </w:pPr>
            <w:r>
              <w:t>в</w:t>
            </w:r>
            <w:r w:rsidRPr="00793123">
              <w:t>едущий специалист отдела реестров учета и управления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299214,81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484,0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42,3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Костина Юлия Юрьевна</w:t>
            </w:r>
          </w:p>
          <w:p w:rsidR="00873511" w:rsidRPr="00793123" w:rsidRDefault="00873511" w:rsidP="00A14C11">
            <w:pPr>
              <w:jc w:val="center"/>
            </w:pPr>
            <w:r>
              <w:t>в</w:t>
            </w:r>
            <w:r w:rsidRPr="00793123">
              <w:t>едущий специалист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103199,36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875,0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71,5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248697,69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875,0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71,5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875,0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71,5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Авраменко Наталья Петровна</w:t>
            </w:r>
          </w:p>
          <w:p w:rsidR="00873511" w:rsidRPr="00793123" w:rsidRDefault="00873511" w:rsidP="00A14C11">
            <w:pPr>
              <w:jc w:val="center"/>
            </w:pPr>
            <w:r>
              <w:t>в</w:t>
            </w:r>
            <w:r w:rsidRPr="00793123">
              <w:t>едущий специалист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205178,05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Земельный участок (</w:t>
            </w:r>
            <w:proofErr w:type="gramStart"/>
            <w:r w:rsidRPr="00793123">
              <w:t>общая</w:t>
            </w:r>
            <w:proofErr w:type="gramEnd"/>
            <w:r w:rsidRPr="00793123">
              <w:t xml:space="preserve"> долевая ½)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  <w:r>
              <w:t xml:space="preserve"> (</w:t>
            </w:r>
            <w:r w:rsidRPr="00793123">
              <w:t>общая долевая ½)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1146,0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279,0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51,8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304930,20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Автомобиль ШЕВР</w:t>
            </w:r>
            <w:r w:rsidRPr="00793123">
              <w:t xml:space="preserve">ОЛЕ </w:t>
            </w:r>
            <w:r w:rsidRPr="00793123">
              <w:rPr>
                <w:lang w:val="en-US"/>
              </w:rPr>
              <w:t>KL</w:t>
            </w:r>
            <w:proofErr w:type="gramStart"/>
            <w:r w:rsidRPr="00793123">
              <w:t>А</w:t>
            </w:r>
            <w:proofErr w:type="gramEnd"/>
            <w:r w:rsidRPr="00793123">
              <w:rPr>
                <w:lang w:val="en-US"/>
              </w:rPr>
              <w:t>U</w:t>
            </w:r>
            <w:r w:rsidRPr="00793123"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rPr>
                <w:b/>
              </w:rPr>
              <w:t>Лысенко Ирина Александровна</w:t>
            </w:r>
            <w:r w:rsidRPr="00793123">
              <w:t xml:space="preserve"> </w:t>
            </w:r>
            <w:r>
              <w:t>г</w:t>
            </w:r>
            <w:r w:rsidRPr="00793123">
              <w:t>лавный специалист приватизационного отдела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358499,13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 (общая долевая ¼)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62,0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56,0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Автомобиль Ситроен С3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914524,00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56,0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 xml:space="preserve">Земельный участок  </w:t>
            </w:r>
            <w:r>
              <w:t>(</w:t>
            </w:r>
            <w:r w:rsidRPr="00793123">
              <w:t>аренда</w:t>
            </w:r>
            <w:r>
              <w:t>)</w:t>
            </w:r>
            <w:r w:rsidRPr="00793123">
              <w:t xml:space="preserve"> 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 xml:space="preserve">Земельный участок </w:t>
            </w:r>
            <w:r>
              <w:t>(</w:t>
            </w:r>
            <w:r w:rsidRPr="00793123">
              <w:t>аренда</w:t>
            </w:r>
            <w:r>
              <w:t>)</w:t>
            </w:r>
            <w:r w:rsidRPr="00793123">
              <w:t xml:space="preserve"> 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967,0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297,0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Автомобиль ПЕЖО 207</w:t>
            </w:r>
          </w:p>
          <w:p w:rsidR="00873511" w:rsidRPr="00793123" w:rsidRDefault="00873511" w:rsidP="00A14C11">
            <w:pPr>
              <w:jc w:val="center"/>
            </w:pPr>
            <w:r>
              <w:t>Автомобиль ПЕЖО 408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56,0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proofErr w:type="spellStart"/>
            <w:r w:rsidRPr="00793123">
              <w:rPr>
                <w:b/>
              </w:rPr>
              <w:t>Кучерова</w:t>
            </w:r>
            <w:proofErr w:type="spellEnd"/>
            <w:r w:rsidRPr="00793123">
              <w:rPr>
                <w:b/>
              </w:rPr>
              <w:t xml:space="preserve">  Галина Георгиевна</w:t>
            </w:r>
            <w:r w:rsidRPr="00793123">
              <w:t xml:space="preserve"> главный специалист приватизационного отдела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371726,03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2490,0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2490,0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900,0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3100,0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34000,0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69,5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Автомобиль  КИА</w:t>
            </w:r>
          </w:p>
          <w:p w:rsidR="00873511" w:rsidRPr="00793123" w:rsidRDefault="00873511" w:rsidP="00A14C11">
            <w:pPr>
              <w:jc w:val="center"/>
            </w:pPr>
            <w:r w:rsidRPr="00793123">
              <w:rPr>
                <w:lang w:val="en-US"/>
              </w:rPr>
              <w:t>RIO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proofErr w:type="spellStart"/>
            <w:r w:rsidRPr="00793123">
              <w:rPr>
                <w:b/>
              </w:rPr>
              <w:t>Переверзева</w:t>
            </w:r>
            <w:proofErr w:type="spellEnd"/>
            <w:r w:rsidRPr="00793123">
              <w:rPr>
                <w:b/>
              </w:rPr>
              <w:t xml:space="preserve"> Юлия Вячеславовна</w:t>
            </w:r>
            <w:r w:rsidRPr="00793123">
              <w:t xml:space="preserve"> ведущий специалист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lang w:val="en-US"/>
              </w:rPr>
            </w:pPr>
            <w:r w:rsidRPr="00793123">
              <w:rPr>
                <w:lang w:val="en-US"/>
              </w:rPr>
              <w:t>313960</w:t>
            </w:r>
            <w:r w:rsidRPr="00793123">
              <w:t>,</w:t>
            </w:r>
            <w:r w:rsidRPr="00793123">
              <w:rPr>
                <w:lang w:val="en-US"/>
              </w:rPr>
              <w:t>95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гараж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26,3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55,0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447533,66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954,0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52,3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55,0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55,0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lastRenderedPageBreak/>
              <w:t>Несовершеннолетний ребенок</w:t>
            </w:r>
          </w:p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0,00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 w:rsidRPr="00793123">
              <w:t>55,0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rPr>
                <w:b/>
              </w:rPr>
              <w:t>Мирошниченко Ольга Константиновна</w:t>
            </w:r>
            <w:r w:rsidRPr="00793123">
              <w:t xml:space="preserve"> ведущий специалист приватизационного отдела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179527,98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 (общая долевая 1/4)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13,0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proofErr w:type="spellStart"/>
            <w:r w:rsidRPr="00793123">
              <w:rPr>
                <w:b/>
              </w:rPr>
              <w:t>Туникова</w:t>
            </w:r>
            <w:proofErr w:type="spellEnd"/>
            <w:r w:rsidRPr="00793123">
              <w:rPr>
                <w:b/>
              </w:rPr>
              <w:t xml:space="preserve"> Раса </w:t>
            </w:r>
            <w:proofErr w:type="spellStart"/>
            <w:r w:rsidRPr="00793123">
              <w:rPr>
                <w:b/>
              </w:rPr>
              <w:t>Ромуалдовна</w:t>
            </w:r>
            <w:proofErr w:type="spellEnd"/>
            <w:r>
              <w:t xml:space="preserve"> г</w:t>
            </w:r>
            <w:r w:rsidRPr="00793123">
              <w:t>лавный специалист отдела по использованию земельных ресурсов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182777,38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  <w:p w:rsidR="00873511" w:rsidRPr="00793123" w:rsidRDefault="00873511" w:rsidP="00A14C11">
            <w:pPr>
              <w:jc w:val="center"/>
            </w:pPr>
            <w:r>
              <w:t>Нежилое помещение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7,0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40,2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4,8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843" w:type="dxa"/>
          </w:tcPr>
          <w:p w:rsidR="00873511" w:rsidRDefault="00873511" w:rsidP="00A14C11">
            <w:pPr>
              <w:jc w:val="center"/>
            </w:pPr>
            <w:r>
              <w:t>Жилой дом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873511" w:rsidRDefault="00873511" w:rsidP="00A14C11">
            <w:pPr>
              <w:jc w:val="center"/>
            </w:pPr>
            <w:r>
              <w:t>73,2</w:t>
            </w:r>
          </w:p>
          <w:p w:rsidR="00873511" w:rsidRDefault="00873511" w:rsidP="00A14C11"/>
          <w:p w:rsidR="00873511" w:rsidRPr="00793123" w:rsidRDefault="00873511" w:rsidP="00A14C11">
            <w:pPr>
              <w:jc w:val="center"/>
            </w:pPr>
            <w:r w:rsidRPr="00793123">
              <w:t>497,0</w:t>
            </w:r>
          </w:p>
          <w:p w:rsidR="00873511" w:rsidRPr="00260AA9" w:rsidRDefault="00873511" w:rsidP="00A14C11"/>
        </w:tc>
        <w:tc>
          <w:tcPr>
            <w:tcW w:w="1134" w:type="dxa"/>
          </w:tcPr>
          <w:p w:rsidR="00873511" w:rsidRDefault="00873511" w:rsidP="00A14C11">
            <w:pPr>
              <w:jc w:val="center"/>
            </w:pPr>
            <w:r>
              <w:t xml:space="preserve">Россия </w:t>
            </w:r>
          </w:p>
          <w:p w:rsidR="00873511" w:rsidRDefault="00873511" w:rsidP="00A14C11"/>
          <w:p w:rsidR="00873511" w:rsidRPr="00260AA9" w:rsidRDefault="00873511" w:rsidP="00A14C11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28450,98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Земельный участок</w:t>
            </w:r>
          </w:p>
          <w:p w:rsidR="00873511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497,0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73,2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55,8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Автомобиль ВАЗ 21043,</w:t>
            </w:r>
          </w:p>
          <w:p w:rsidR="00873511" w:rsidRPr="00793123" w:rsidRDefault="00873511" w:rsidP="00A14C11">
            <w:pPr>
              <w:jc w:val="center"/>
            </w:pPr>
            <w:r>
              <w:t xml:space="preserve">Автомобиль </w:t>
            </w:r>
            <w:proofErr w:type="spellStart"/>
            <w:r>
              <w:t>Тойта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Автом</w:t>
            </w:r>
            <w:r>
              <w:t>обиль грузовой ЗИЛ 45054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  <w:p w:rsidR="00873511" w:rsidRPr="00793123" w:rsidRDefault="00873511" w:rsidP="00A14C11">
            <w:pPr>
              <w:jc w:val="center"/>
              <w:rPr>
                <w:lang w:val="en-US"/>
              </w:rPr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73511" w:rsidRDefault="00873511" w:rsidP="00A14C11">
            <w:pPr>
              <w:jc w:val="center"/>
            </w:pPr>
            <w:r>
              <w:t>Жилой дом</w:t>
            </w:r>
          </w:p>
          <w:p w:rsidR="00873511" w:rsidRPr="00793123" w:rsidRDefault="00873511" w:rsidP="00A14C11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873511" w:rsidRDefault="00873511" w:rsidP="00A14C11">
            <w:pPr>
              <w:jc w:val="center"/>
            </w:pPr>
            <w:r>
              <w:t>73,2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497,0</w:t>
            </w:r>
          </w:p>
          <w:p w:rsidR="00873511" w:rsidRPr="00260AA9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Default="00873511" w:rsidP="00A14C11">
            <w:pPr>
              <w:jc w:val="center"/>
            </w:pPr>
            <w:r>
              <w:t xml:space="preserve">Россия </w:t>
            </w:r>
          </w:p>
          <w:p w:rsidR="00873511" w:rsidRPr="00793123" w:rsidRDefault="00873511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  <w:tr w:rsidR="00873511" w:rsidRPr="00B70DD6" w:rsidTr="00A14C11">
        <w:trPr>
          <w:trHeight w:val="223"/>
        </w:trPr>
        <w:tc>
          <w:tcPr>
            <w:tcW w:w="1985" w:type="dxa"/>
            <w:shd w:val="clear" w:color="auto" w:fill="auto"/>
          </w:tcPr>
          <w:p w:rsidR="00873511" w:rsidRPr="00793123" w:rsidRDefault="00873511" w:rsidP="00A14C11">
            <w:pPr>
              <w:jc w:val="center"/>
              <w:rPr>
                <w:b/>
              </w:rPr>
            </w:pPr>
            <w:r w:rsidRPr="00793123">
              <w:rPr>
                <w:b/>
              </w:rPr>
              <w:t>Несовершеннолетний ребенок</w:t>
            </w:r>
          </w:p>
          <w:p w:rsidR="00873511" w:rsidRPr="00793123" w:rsidRDefault="00873511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45,0</w:t>
            </w:r>
          </w:p>
        </w:tc>
        <w:tc>
          <w:tcPr>
            <w:tcW w:w="1417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 w:rsidRPr="00793123">
              <w:t>Россия</w:t>
            </w:r>
          </w:p>
        </w:tc>
        <w:tc>
          <w:tcPr>
            <w:tcW w:w="1843" w:type="dxa"/>
          </w:tcPr>
          <w:p w:rsidR="00873511" w:rsidRDefault="00873511" w:rsidP="00A14C11">
            <w:pPr>
              <w:jc w:val="center"/>
            </w:pPr>
            <w:r>
              <w:t xml:space="preserve">Жилой дом </w:t>
            </w:r>
          </w:p>
          <w:p w:rsidR="00873511" w:rsidRPr="00793123" w:rsidRDefault="00873511" w:rsidP="00A14C11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92" w:type="dxa"/>
          </w:tcPr>
          <w:p w:rsidR="00873511" w:rsidRDefault="00873511" w:rsidP="00A14C11">
            <w:pPr>
              <w:jc w:val="center"/>
            </w:pPr>
            <w:r>
              <w:t>73,2</w:t>
            </w:r>
          </w:p>
          <w:p w:rsidR="00873511" w:rsidRPr="00793123" w:rsidRDefault="00873511" w:rsidP="00A14C11">
            <w:pPr>
              <w:jc w:val="center"/>
            </w:pPr>
            <w:r w:rsidRPr="00793123">
              <w:t>497,0</w:t>
            </w:r>
          </w:p>
          <w:p w:rsidR="00873511" w:rsidRPr="00793123" w:rsidRDefault="00873511" w:rsidP="00A14C11">
            <w:pPr>
              <w:jc w:val="center"/>
            </w:pPr>
          </w:p>
        </w:tc>
        <w:tc>
          <w:tcPr>
            <w:tcW w:w="1134" w:type="dxa"/>
          </w:tcPr>
          <w:p w:rsidR="00873511" w:rsidRDefault="00873511" w:rsidP="00A14C11">
            <w:pPr>
              <w:jc w:val="center"/>
            </w:pPr>
            <w:r>
              <w:t>Россия</w:t>
            </w:r>
          </w:p>
          <w:p w:rsidR="00873511" w:rsidRPr="00793123" w:rsidRDefault="00873511" w:rsidP="00A14C11">
            <w:pPr>
              <w:jc w:val="center"/>
            </w:pPr>
            <w:r>
              <w:t xml:space="preserve">Россия  </w:t>
            </w:r>
          </w:p>
        </w:tc>
        <w:tc>
          <w:tcPr>
            <w:tcW w:w="1694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73511" w:rsidRPr="00793123" w:rsidRDefault="00873511" w:rsidP="00A14C11">
            <w:pPr>
              <w:jc w:val="center"/>
            </w:pPr>
          </w:p>
        </w:tc>
      </w:tr>
    </w:tbl>
    <w:p w:rsidR="00873511" w:rsidRDefault="00873511"/>
    <w:sectPr w:rsidR="00873511" w:rsidSect="0087351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596EE3"/>
    <w:rsid w:val="0087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2016-06-21T12:28:00Z</dcterms:created>
  <dcterms:modified xsi:type="dcterms:W3CDTF">2016-06-21T12:30:00Z</dcterms:modified>
</cp:coreProperties>
</file>