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8E719D" w:rsidRDefault="008E719D" w:rsidP="008E719D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8E719D">
        <w:rPr>
          <w:b/>
        </w:rPr>
        <w:t>Эстрин</w:t>
      </w:r>
      <w:r>
        <w:rPr>
          <w:b/>
        </w:rPr>
        <w:t>а</w:t>
      </w:r>
      <w:r w:rsidR="00E8063F" w:rsidRPr="008E719D">
        <w:rPr>
          <w:b/>
        </w:rPr>
        <w:t xml:space="preserve"> Григори</w:t>
      </w:r>
      <w:r>
        <w:rPr>
          <w:b/>
        </w:rPr>
        <w:t>я</w:t>
      </w:r>
      <w:r w:rsidR="00E8063F" w:rsidRPr="008E719D">
        <w:rPr>
          <w:b/>
        </w:rPr>
        <w:t xml:space="preserve"> Эммануилович</w:t>
      </w:r>
      <w:r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470"/>
        <w:gridCol w:w="932"/>
        <w:gridCol w:w="933"/>
        <w:gridCol w:w="963"/>
        <w:gridCol w:w="933"/>
        <w:gridCol w:w="963"/>
        <w:gridCol w:w="1097"/>
        <w:gridCol w:w="6"/>
        <w:gridCol w:w="1046"/>
        <w:gridCol w:w="1693"/>
        <w:gridCol w:w="1057"/>
        <w:gridCol w:w="975"/>
        <w:gridCol w:w="1141"/>
      </w:tblGrid>
      <w:tr w:rsidR="001C266E" w:rsidTr="001C266E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Фамилия, имя, отчество</w:t>
            </w:r>
          </w:p>
        </w:tc>
        <w:tc>
          <w:tcPr>
            <w:tcW w:w="14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3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1C266E" w:rsidTr="001C266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4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5821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73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Иное имущество</w:t>
            </w:r>
          </w:p>
        </w:tc>
      </w:tr>
      <w:tr w:rsidR="001C266E" w:rsidTr="001C266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4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582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Ценные бумаги</w:t>
            </w:r>
          </w:p>
        </w:tc>
        <w:tc>
          <w:tcPr>
            <w:tcW w:w="114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1C266E" w:rsidTr="001C266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4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582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Иные ценные бумаги</w:t>
            </w:r>
          </w:p>
        </w:tc>
        <w:tc>
          <w:tcPr>
            <w:tcW w:w="114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</w:tr>
      <w:tr w:rsidR="001C266E" w:rsidTr="001C266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4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Земельные участки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Жилые дома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Квартиры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Дачи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 w:rsidP="001C266E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 w:rsidP="001C266E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 w:rsidP="001C266E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1C266E" w:rsidTr="00AC4DC0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4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Место нахождения (адрес), общая площадь</w:t>
            </w:r>
          </w:p>
          <w:p w:rsidR="001C266E" w:rsidRDefault="001C266E">
            <w:pPr>
              <w:pStyle w:val="a8"/>
            </w:pPr>
            <w:r>
              <w:t>(кв. м)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Место нахождения (адрес), общая площадь</w:t>
            </w:r>
          </w:p>
          <w:p w:rsidR="001C266E" w:rsidRDefault="001C266E">
            <w:pPr>
              <w:pStyle w:val="a8"/>
            </w:pPr>
            <w:r>
              <w:t>(кв. м)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Место нахождения (адрес), общая площадь</w:t>
            </w:r>
          </w:p>
          <w:p w:rsidR="001C266E" w:rsidRDefault="001C266E">
            <w:pPr>
              <w:pStyle w:val="a8"/>
            </w:pPr>
            <w:r>
              <w:t>(кв. м)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Место нахождения (адрес), общая площадь</w:t>
            </w:r>
          </w:p>
          <w:p w:rsidR="001C266E" w:rsidRDefault="001C266E">
            <w:pPr>
              <w:pStyle w:val="a8"/>
            </w:pPr>
            <w:r>
              <w:t>(кв. м)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Место нахождения (адрес), общая площадь</w:t>
            </w:r>
          </w:p>
          <w:p w:rsidR="001C266E" w:rsidRDefault="001C266E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1C266E" w:rsidRDefault="001C266E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1C266E" w:rsidRDefault="001C266E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  <w:tc>
          <w:tcPr>
            <w:tcW w:w="114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pStyle w:val="a8"/>
            </w:pPr>
          </w:p>
        </w:tc>
      </w:tr>
      <w:tr w:rsidR="001C266E" w:rsidTr="001C266E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t>Эстрин Григорий Эммануилович</w:t>
            </w:r>
          </w:p>
        </w:tc>
        <w:tc>
          <w:tcPr>
            <w:tcW w:w="14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t xml:space="preserve">1) пенсия, Пенсия Министерства оброны Российской Федерации, 343 835.07 руб.;  2) пенсия, Пенсионный фонд Российской Федерации, 58 341.82 руб.;  3) зарплата, Федеральное казенное учреждение "Военный комиссариат Еврейской автономной области", 370 492.54 </w:t>
            </w:r>
            <w:r>
              <w:rPr>
                <w:sz w:val="16"/>
              </w:rPr>
              <w:lastRenderedPageBreak/>
              <w:t>руб.;  4) Ежемесячная денежная компенсация по оплате жилого помещения и коммунальных услуг, Комитет социальной защиты населения Еврейской автомной области, 12 837.79 руб.;  5) выплата ежемесячного пособия как ветерану труда, Комитет социальной защиты населения Еврейской автономной области, 3 672.00 руб.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 w:rsidP="001C266E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1C266E" w:rsidRDefault="001C266E" w:rsidP="001C266E">
            <w:pPr>
              <w:jc w:val="left"/>
            </w:pPr>
            <w:r>
              <w:rPr>
                <w:sz w:val="16"/>
              </w:rPr>
              <w:t xml:space="preserve">32 кв.м, 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 w:rsidP="001C266E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область,</w:t>
            </w:r>
          </w:p>
          <w:p w:rsidR="001C266E" w:rsidRDefault="001C266E" w:rsidP="001C266E">
            <w:pPr>
              <w:jc w:val="left"/>
            </w:pPr>
            <w:r>
              <w:rPr>
                <w:sz w:val="16"/>
              </w:rPr>
              <w:t xml:space="preserve"> 24 кв.м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t>1) автомобиль легковой, "Тойота Королла Аксио", 2008 г.;  2) автомобиль легковой, "Тойота Марк-2", 1997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4 банковских счета</w:t>
            </w:r>
          </w:p>
          <w:p w:rsidR="001C266E" w:rsidRDefault="001C266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2663,83 руб.</w:t>
            </w:r>
          </w:p>
          <w:p w:rsidR="001C266E" w:rsidRDefault="001C266E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C266E" w:rsidRDefault="001C266E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C266E"/>
    <w:rsid w:val="002046C2"/>
    <w:rsid w:val="0031552E"/>
    <w:rsid w:val="0044656F"/>
    <w:rsid w:val="004A6F1E"/>
    <w:rsid w:val="0058332B"/>
    <w:rsid w:val="00702BC2"/>
    <w:rsid w:val="008E719D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C26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2016-07-28T05:08:00Z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