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942709" w:rsidRDefault="00942709" w:rsidP="00942709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 w:rsidR="00E8063F" w:rsidRPr="00942709">
        <w:rPr>
          <w:b/>
        </w:rPr>
        <w:t>Сучков</w:t>
      </w:r>
      <w:r w:rsidRPr="00942709">
        <w:rPr>
          <w:b/>
        </w:rPr>
        <w:t>ой</w:t>
      </w:r>
      <w:r w:rsidR="00E8063F" w:rsidRPr="00942709">
        <w:rPr>
          <w:b/>
        </w:rPr>
        <w:t xml:space="preserve"> Виктори</w:t>
      </w:r>
      <w:r w:rsidRPr="00942709">
        <w:rPr>
          <w:b/>
        </w:rPr>
        <w:t>и Владимировны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057"/>
        <w:gridCol w:w="1677"/>
        <w:gridCol w:w="913"/>
        <w:gridCol w:w="914"/>
        <w:gridCol w:w="1038"/>
        <w:gridCol w:w="914"/>
        <w:gridCol w:w="914"/>
        <w:gridCol w:w="1093"/>
        <w:gridCol w:w="6"/>
        <w:gridCol w:w="1042"/>
        <w:gridCol w:w="1693"/>
        <w:gridCol w:w="1056"/>
        <w:gridCol w:w="973"/>
        <w:gridCol w:w="1110"/>
      </w:tblGrid>
      <w:tr w:rsidR="00942709" w:rsidTr="00EA2D5A">
        <w:trPr>
          <w:jc w:val="center"/>
        </w:trPr>
        <w:tc>
          <w:tcPr>
            <w:tcW w:w="1057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42709" w:rsidRDefault="00942709">
            <w:pPr>
              <w:pStyle w:val="a8"/>
            </w:pPr>
            <w:r>
              <w:t>Фамилия, имя, отчество</w:t>
            </w:r>
          </w:p>
        </w:tc>
        <w:tc>
          <w:tcPr>
            <w:tcW w:w="167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42709" w:rsidRDefault="00942709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666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42709" w:rsidRDefault="00942709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942709" w:rsidTr="00EA2D5A">
        <w:trPr>
          <w:jc w:val="center"/>
        </w:trPr>
        <w:tc>
          <w:tcPr>
            <w:tcW w:w="1057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42709" w:rsidRDefault="00942709">
            <w:pPr>
              <w:pStyle w:val="a8"/>
            </w:pPr>
          </w:p>
        </w:tc>
        <w:tc>
          <w:tcPr>
            <w:tcW w:w="167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42709" w:rsidRDefault="00942709">
            <w:pPr>
              <w:pStyle w:val="a8"/>
            </w:pPr>
          </w:p>
        </w:tc>
        <w:tc>
          <w:tcPr>
            <w:tcW w:w="5786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42709" w:rsidRDefault="00942709">
            <w:pPr>
              <w:pStyle w:val="a8"/>
            </w:pPr>
            <w:r>
              <w:t>Недвижимое имущество</w:t>
            </w:r>
          </w:p>
        </w:tc>
        <w:tc>
          <w:tcPr>
            <w:tcW w:w="1048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42709" w:rsidRDefault="00942709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42709" w:rsidRDefault="00942709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39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42709" w:rsidRDefault="00942709">
            <w:pPr>
              <w:pStyle w:val="a8"/>
            </w:pPr>
            <w:r>
              <w:t>Иное имущество</w:t>
            </w:r>
          </w:p>
        </w:tc>
      </w:tr>
      <w:tr w:rsidR="00942709" w:rsidTr="00EA2D5A">
        <w:trPr>
          <w:jc w:val="center"/>
        </w:trPr>
        <w:tc>
          <w:tcPr>
            <w:tcW w:w="1057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42709" w:rsidRDefault="00942709">
            <w:pPr>
              <w:pStyle w:val="a8"/>
            </w:pPr>
          </w:p>
        </w:tc>
        <w:tc>
          <w:tcPr>
            <w:tcW w:w="167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42709" w:rsidRDefault="00942709">
            <w:pPr>
              <w:pStyle w:val="a8"/>
            </w:pPr>
          </w:p>
        </w:tc>
        <w:tc>
          <w:tcPr>
            <w:tcW w:w="5786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42709" w:rsidRDefault="00942709">
            <w:pPr>
              <w:pStyle w:val="a8"/>
            </w:pPr>
          </w:p>
        </w:tc>
        <w:tc>
          <w:tcPr>
            <w:tcW w:w="1048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42709" w:rsidRDefault="00942709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42709" w:rsidRDefault="00942709">
            <w:pPr>
              <w:pStyle w:val="a8"/>
            </w:pPr>
          </w:p>
        </w:tc>
        <w:tc>
          <w:tcPr>
            <w:tcW w:w="202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42709" w:rsidRDefault="00942709">
            <w:pPr>
              <w:pStyle w:val="a8"/>
            </w:pPr>
            <w:r>
              <w:t>Ценные бумаги</w:t>
            </w:r>
          </w:p>
        </w:tc>
        <w:tc>
          <w:tcPr>
            <w:tcW w:w="1110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42709" w:rsidRDefault="00942709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942709" w:rsidTr="00EA2D5A">
        <w:trPr>
          <w:jc w:val="center"/>
        </w:trPr>
        <w:tc>
          <w:tcPr>
            <w:tcW w:w="1057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42709" w:rsidRDefault="00942709">
            <w:pPr>
              <w:pStyle w:val="a8"/>
            </w:pPr>
          </w:p>
        </w:tc>
        <w:tc>
          <w:tcPr>
            <w:tcW w:w="167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42709" w:rsidRDefault="00942709">
            <w:pPr>
              <w:pStyle w:val="a8"/>
            </w:pPr>
          </w:p>
        </w:tc>
        <w:tc>
          <w:tcPr>
            <w:tcW w:w="5786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42709" w:rsidRDefault="00942709">
            <w:pPr>
              <w:pStyle w:val="a8"/>
            </w:pPr>
          </w:p>
        </w:tc>
        <w:tc>
          <w:tcPr>
            <w:tcW w:w="1048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42709" w:rsidRDefault="00942709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42709" w:rsidRDefault="00942709">
            <w:pPr>
              <w:pStyle w:val="a8"/>
            </w:pPr>
          </w:p>
        </w:tc>
        <w:tc>
          <w:tcPr>
            <w:tcW w:w="10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42709" w:rsidRDefault="00942709">
            <w:pPr>
              <w:pStyle w:val="a8"/>
            </w:pPr>
            <w:r>
              <w:t>Акции</w:t>
            </w:r>
          </w:p>
        </w:tc>
        <w:tc>
          <w:tcPr>
            <w:tcW w:w="9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42709" w:rsidRDefault="00942709">
            <w:pPr>
              <w:pStyle w:val="a8"/>
            </w:pPr>
            <w:r>
              <w:t>Иные ценные бумаги</w:t>
            </w:r>
          </w:p>
        </w:tc>
        <w:tc>
          <w:tcPr>
            <w:tcW w:w="111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942709" w:rsidRDefault="00942709">
            <w:pPr>
              <w:pStyle w:val="a8"/>
            </w:pPr>
          </w:p>
        </w:tc>
      </w:tr>
      <w:tr w:rsidR="00EA2D5A" w:rsidTr="00EA2D5A">
        <w:trPr>
          <w:jc w:val="center"/>
        </w:trPr>
        <w:tc>
          <w:tcPr>
            <w:tcW w:w="1057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pStyle w:val="a8"/>
            </w:pPr>
          </w:p>
        </w:tc>
        <w:tc>
          <w:tcPr>
            <w:tcW w:w="167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1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pStyle w:val="a8"/>
            </w:pPr>
            <w:r>
              <w:t>Земельные участки</w:t>
            </w:r>
          </w:p>
        </w:tc>
        <w:tc>
          <w:tcPr>
            <w:tcW w:w="91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pStyle w:val="a8"/>
            </w:pPr>
            <w:r>
              <w:t>Жилые дома</w:t>
            </w:r>
          </w:p>
        </w:tc>
        <w:tc>
          <w:tcPr>
            <w:tcW w:w="10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pStyle w:val="a8"/>
            </w:pPr>
            <w:r>
              <w:t>Квартиры</w:t>
            </w:r>
          </w:p>
        </w:tc>
        <w:tc>
          <w:tcPr>
            <w:tcW w:w="91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pStyle w:val="a8"/>
            </w:pPr>
            <w:r>
              <w:t>Дачи</w:t>
            </w:r>
          </w:p>
        </w:tc>
        <w:tc>
          <w:tcPr>
            <w:tcW w:w="91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pStyle w:val="a8"/>
            </w:pPr>
            <w:r>
              <w:t>Гаражи</w:t>
            </w:r>
          </w:p>
        </w:tc>
        <w:tc>
          <w:tcPr>
            <w:tcW w:w="109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 w:rsidP="00942709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 w:rsidP="00942709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10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 w:rsidP="00942709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EA2D5A" w:rsidTr="00EA2D5A">
        <w:trPr>
          <w:jc w:val="center"/>
        </w:trPr>
        <w:tc>
          <w:tcPr>
            <w:tcW w:w="10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pStyle w:val="a8"/>
            </w:pPr>
          </w:p>
        </w:tc>
        <w:tc>
          <w:tcPr>
            <w:tcW w:w="167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pStyle w:val="a8"/>
            </w:pPr>
          </w:p>
        </w:tc>
        <w:tc>
          <w:tcPr>
            <w:tcW w:w="91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pStyle w:val="a8"/>
            </w:pPr>
            <w:r>
              <w:t>Место нахождения (адрес), общая площадь</w:t>
            </w:r>
          </w:p>
          <w:p w:rsidR="00EA2D5A" w:rsidRDefault="00EA2D5A">
            <w:pPr>
              <w:pStyle w:val="a8"/>
            </w:pPr>
            <w:r>
              <w:t>(кв. м)</w:t>
            </w:r>
          </w:p>
        </w:tc>
        <w:tc>
          <w:tcPr>
            <w:tcW w:w="91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pStyle w:val="a8"/>
            </w:pPr>
            <w:r>
              <w:t>Место нахождения (адрес), общая площадь</w:t>
            </w:r>
          </w:p>
          <w:p w:rsidR="00EA2D5A" w:rsidRDefault="00EA2D5A">
            <w:pPr>
              <w:pStyle w:val="a8"/>
            </w:pPr>
            <w:r>
              <w:t>(кв. м)</w:t>
            </w:r>
          </w:p>
        </w:tc>
        <w:tc>
          <w:tcPr>
            <w:tcW w:w="10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pStyle w:val="a8"/>
            </w:pPr>
            <w:r>
              <w:t>Место нахождения (адрес), общая площадь</w:t>
            </w:r>
          </w:p>
          <w:p w:rsidR="00EA2D5A" w:rsidRDefault="00EA2D5A">
            <w:pPr>
              <w:pStyle w:val="a8"/>
            </w:pPr>
            <w:r>
              <w:t>(кв. м)</w:t>
            </w:r>
          </w:p>
        </w:tc>
        <w:tc>
          <w:tcPr>
            <w:tcW w:w="91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pStyle w:val="a8"/>
            </w:pPr>
            <w:r>
              <w:t>Место нахождения (адрес), общая площадь</w:t>
            </w:r>
          </w:p>
          <w:p w:rsidR="00EA2D5A" w:rsidRDefault="00EA2D5A">
            <w:pPr>
              <w:pStyle w:val="a8"/>
            </w:pPr>
            <w:r>
              <w:t>(кв. м)</w:t>
            </w:r>
          </w:p>
        </w:tc>
        <w:tc>
          <w:tcPr>
            <w:tcW w:w="91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pStyle w:val="a8"/>
            </w:pPr>
            <w:r>
              <w:t>Место нахождения (адрес), общая площадь</w:t>
            </w:r>
          </w:p>
          <w:p w:rsidR="00EA2D5A" w:rsidRDefault="00EA2D5A">
            <w:pPr>
              <w:pStyle w:val="a8"/>
            </w:pPr>
            <w:r>
              <w:t>(кв. м)</w:t>
            </w:r>
          </w:p>
        </w:tc>
        <w:tc>
          <w:tcPr>
            <w:tcW w:w="109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EA2D5A" w:rsidRDefault="00EA2D5A">
            <w:pPr>
              <w:pStyle w:val="a8"/>
            </w:pPr>
            <w:r>
              <w:t>(кв. м)</w:t>
            </w:r>
          </w:p>
        </w:tc>
        <w:tc>
          <w:tcPr>
            <w:tcW w:w="104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EA2D5A" w:rsidRDefault="00EA2D5A">
            <w:pPr>
              <w:pStyle w:val="a8"/>
            </w:pPr>
          </w:p>
        </w:tc>
        <w:tc>
          <w:tcPr>
            <w:tcW w:w="105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pStyle w:val="a8"/>
            </w:pPr>
          </w:p>
        </w:tc>
        <w:tc>
          <w:tcPr>
            <w:tcW w:w="9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pStyle w:val="a8"/>
            </w:pPr>
          </w:p>
        </w:tc>
        <w:tc>
          <w:tcPr>
            <w:tcW w:w="111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pStyle w:val="a8"/>
            </w:pPr>
          </w:p>
        </w:tc>
      </w:tr>
      <w:tr w:rsidR="00EA2D5A" w:rsidTr="00EA2D5A">
        <w:trPr>
          <w:jc w:val="center"/>
        </w:trPr>
        <w:tc>
          <w:tcPr>
            <w:tcW w:w="10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jc w:val="left"/>
            </w:pPr>
            <w:r>
              <w:rPr>
                <w:sz w:val="16"/>
              </w:rPr>
              <w:t>Сучкова Виктория Владимировна</w:t>
            </w:r>
          </w:p>
        </w:tc>
        <w:tc>
          <w:tcPr>
            <w:tcW w:w="167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jc w:val="left"/>
            </w:pPr>
            <w:r>
              <w:rPr>
                <w:sz w:val="16"/>
              </w:rPr>
              <w:t>1) зарплата, Федеральное государственное унитарное предприятие "Почта России" (ФГУП "Почта России"), 97 731.05 руб.;  2) социальные пособия, Федеральное государственное унитарное предприятие "Почта России" (ФГУП "Почта России"), 17 408.22 руб.;  3) вознаграждение, участковая избирательная комиссия, 7 140.00 руб.</w:t>
            </w:r>
          </w:p>
        </w:tc>
        <w:tc>
          <w:tcPr>
            <w:tcW w:w="91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1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3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 w:rsidP="00942709">
            <w:pPr>
              <w:jc w:val="left"/>
              <w:rPr>
                <w:sz w:val="16"/>
              </w:rPr>
            </w:pPr>
            <w:r>
              <w:rPr>
                <w:sz w:val="16"/>
              </w:rPr>
              <w:t>1) Еврейская автономная область</w:t>
            </w:r>
          </w:p>
          <w:p w:rsidR="00EA2D5A" w:rsidRDefault="00EA2D5A" w:rsidP="00942709">
            <w:pPr>
              <w:jc w:val="left"/>
            </w:pPr>
            <w:r>
              <w:rPr>
                <w:sz w:val="16"/>
              </w:rPr>
              <w:t xml:space="preserve">46.4 кв.м, </w:t>
            </w:r>
          </w:p>
        </w:tc>
        <w:tc>
          <w:tcPr>
            <w:tcW w:w="91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1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9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1 банковский счет</w:t>
            </w:r>
          </w:p>
          <w:p w:rsidR="00EA2D5A" w:rsidRDefault="00EA2D5A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35,83 руб.</w:t>
            </w:r>
          </w:p>
          <w:p w:rsidR="00EA2D5A" w:rsidRDefault="00EA2D5A">
            <w:pPr>
              <w:spacing w:line="276" w:lineRule="auto"/>
              <w:jc w:val="left"/>
            </w:pPr>
          </w:p>
        </w:tc>
        <w:tc>
          <w:tcPr>
            <w:tcW w:w="105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1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A2D5A" w:rsidRDefault="00EA2D5A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Pr="000B2457" w:rsidRDefault="00702BC2" w:rsidP="00942709">
      <w:pPr>
        <w:widowControl w:val="0"/>
        <w:rPr>
          <w:i/>
          <w:szCs w:val="28"/>
          <w:vertAlign w:val="superscript"/>
          <w:lang w:val="en-US"/>
        </w:rPr>
      </w:pPr>
    </w:p>
    <w:sectPr w:rsidR="00702BC2" w:rsidRPr="000B2457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1A4172"/>
    <w:rsid w:val="002046C2"/>
    <w:rsid w:val="004A6F1E"/>
    <w:rsid w:val="0058332B"/>
    <w:rsid w:val="00702BC2"/>
    <w:rsid w:val="007D59DF"/>
    <w:rsid w:val="00942709"/>
    <w:rsid w:val="00B847B3"/>
    <w:rsid w:val="00D05275"/>
    <w:rsid w:val="00E8063F"/>
    <w:rsid w:val="00EA2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427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2016-07-29T01:22:00Z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