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AD" w:rsidRPr="00357045" w:rsidRDefault="00883BAD" w:rsidP="00883BAD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883BAD" w:rsidRPr="00F231A1" w:rsidRDefault="00883BAD" w:rsidP="00883BAD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имущественном положении и доходах </w:t>
      </w:r>
      <w:r w:rsidRPr="000468D6">
        <w:rPr>
          <w:sz w:val="26"/>
          <w:szCs w:val="26"/>
        </w:rPr>
        <w:t xml:space="preserve">муниципальных </w:t>
      </w:r>
      <w:r w:rsidRPr="00F231A1">
        <w:rPr>
          <w:sz w:val="26"/>
          <w:szCs w:val="26"/>
        </w:rPr>
        <w:t>служащих</w:t>
      </w:r>
      <w:r w:rsidR="00127FCC">
        <w:rPr>
          <w:sz w:val="26"/>
          <w:szCs w:val="26"/>
        </w:rPr>
        <w:t xml:space="preserve"> Администрации Буланихинского</w:t>
      </w:r>
      <w:r>
        <w:rPr>
          <w:sz w:val="26"/>
          <w:szCs w:val="26"/>
        </w:rPr>
        <w:t xml:space="preserve"> сельсовета Зонального района Алтайского </w:t>
      </w:r>
      <w:r w:rsidRPr="00F231A1">
        <w:rPr>
          <w:sz w:val="26"/>
          <w:szCs w:val="26"/>
        </w:rPr>
        <w:t>края и членов их семей за период с 1 января 201</w:t>
      </w:r>
      <w:r w:rsidR="007E4E40">
        <w:rPr>
          <w:sz w:val="26"/>
          <w:szCs w:val="26"/>
        </w:rPr>
        <w:t>6</w:t>
      </w:r>
      <w:r w:rsidRPr="00F231A1">
        <w:rPr>
          <w:sz w:val="26"/>
          <w:szCs w:val="26"/>
        </w:rPr>
        <w:t xml:space="preserve"> года по 31 декабря 201</w:t>
      </w:r>
      <w:r w:rsidR="007E4E40">
        <w:rPr>
          <w:sz w:val="26"/>
          <w:szCs w:val="26"/>
        </w:rPr>
        <w:t>6</w:t>
      </w:r>
      <w:r w:rsidRPr="00F231A1">
        <w:rPr>
          <w:sz w:val="26"/>
          <w:szCs w:val="26"/>
        </w:rPr>
        <w:t xml:space="preserve"> года</w:t>
      </w:r>
    </w:p>
    <w:p w:rsidR="00883BAD" w:rsidRDefault="00883BAD" w:rsidP="00883BAD"/>
    <w:p w:rsidR="00883BAD" w:rsidRPr="00357045" w:rsidRDefault="00883BAD" w:rsidP="00883BAD"/>
    <w:tbl>
      <w:tblPr>
        <w:tblW w:w="15711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4"/>
        <w:gridCol w:w="2504"/>
        <w:gridCol w:w="1092"/>
        <w:gridCol w:w="892"/>
        <w:gridCol w:w="1560"/>
        <w:gridCol w:w="1134"/>
        <w:gridCol w:w="1984"/>
        <w:gridCol w:w="717"/>
        <w:gridCol w:w="985"/>
        <w:gridCol w:w="1181"/>
        <w:gridCol w:w="1868"/>
      </w:tblGrid>
      <w:tr w:rsidR="00883BAD" w:rsidRPr="00BD7071" w:rsidTr="00864664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  <w:r w:rsidRPr="00BD7071">
              <w:rPr>
                <w:sz w:val="20"/>
                <w:szCs w:val="20"/>
              </w:rPr>
              <w:t>. (руб.)</w:t>
            </w:r>
          </w:p>
        </w:tc>
        <w:tc>
          <w:tcPr>
            <w:tcW w:w="89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 расходах</w:t>
            </w:r>
          </w:p>
        </w:tc>
        <w:tc>
          <w:tcPr>
            <w:tcW w:w="4678" w:type="dxa"/>
            <w:gridSpan w:val="3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83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883BAD" w:rsidRPr="00BD7071" w:rsidTr="00864664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Вид объектов 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Сатлаев Геннадий Александрович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 Буланихинского сельсовета Зонального района </w:t>
            </w: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34025F" w:rsidP="00127F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286903,89</w:t>
            </w:r>
          </w:p>
        </w:tc>
        <w:tc>
          <w:tcPr>
            <w:tcW w:w="89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127FCC" w:rsidRPr="00D55C83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7FCC" w:rsidRPr="00D55C83" w:rsidRDefault="00706DBC" w:rsidP="00706DBC">
            <w:pPr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87,78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217130</w:t>
            </w:r>
          </w:p>
        </w:tc>
      </w:tr>
      <w:tr w:rsidR="00127FCC" w:rsidRPr="00BD7071" w:rsidTr="00864664">
        <w:trPr>
          <w:trHeight w:val="97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108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864664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34025F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204887,48</w:t>
            </w:r>
          </w:p>
        </w:tc>
        <w:tc>
          <w:tcPr>
            <w:tcW w:w="892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 w:rsidR="00706DBC">
              <w:rPr>
                <w:spacing w:val="-20"/>
                <w:sz w:val="20"/>
                <w:szCs w:val="20"/>
              </w:rPr>
              <w:t>индивидуальная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</w:pPr>
            <w:r w:rsidRPr="00253340"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320D92" w:rsidRDefault="00883BAD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424E66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34025F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18526,0</w:t>
            </w:r>
          </w:p>
        </w:tc>
        <w:tc>
          <w:tcPr>
            <w:tcW w:w="892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253340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320D92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424E66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34025F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17951,0</w:t>
            </w:r>
          </w:p>
        </w:tc>
        <w:tc>
          <w:tcPr>
            <w:tcW w:w="892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253340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320D92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424E66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807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Харченко Татьяна Александровна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DC04FB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Pr="0082501B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Буланихинского 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7E4E40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253475,51</w:t>
            </w:r>
          </w:p>
        </w:tc>
        <w:tc>
          <w:tcPr>
            <w:tcW w:w="892" w:type="dxa"/>
            <w:vMerge w:val="restart"/>
            <w:tcBorders>
              <w:top w:val="triple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r w:rsidR="00127FCC">
              <w:rPr>
                <w:sz w:val="20"/>
                <w:szCs w:val="20"/>
              </w:rPr>
              <w:t>дом</w:t>
            </w: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984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102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2896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864664">
        <w:trPr>
          <w:trHeight w:val="90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 w:rsidRPr="00A96853">
              <w:rPr>
                <w:sz w:val="20"/>
                <w:szCs w:val="20"/>
              </w:rPr>
              <w:t xml:space="preserve">Земельная доля (зарегистрирована как </w:t>
            </w:r>
            <w:r w:rsidRPr="00A96853">
              <w:rPr>
                <w:spacing w:val="-20"/>
                <w:sz w:val="20"/>
                <w:szCs w:val="20"/>
              </w:rPr>
              <w:t xml:space="preserve">общая долевая собственность </w:t>
            </w:r>
            <w:r w:rsidR="00D072D9" w:rsidRPr="00D072D9">
              <w:rPr>
                <w:spacing w:val="-20"/>
                <w:sz w:val="20"/>
                <w:szCs w:val="20"/>
              </w:rPr>
              <w:t>1/14</w:t>
            </w:r>
            <w:r w:rsidRPr="00A9685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1120000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D51397" w:rsidRPr="00BD7071" w:rsidTr="00864664">
        <w:trPr>
          <w:trHeight w:val="900"/>
        </w:trPr>
        <w:tc>
          <w:tcPr>
            <w:tcW w:w="1794" w:type="dxa"/>
            <w:tcBorders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0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left w:val="double" w:sz="4" w:space="0" w:color="auto"/>
              <w:right w:val="sing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51397" w:rsidRPr="00A96853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right w:val="trip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3BAD" w:rsidRDefault="00883BAD" w:rsidP="00883BAD"/>
    <w:p w:rsidR="00883BAD" w:rsidRDefault="00883BAD" w:rsidP="00883BAD"/>
    <w:p w:rsidR="00C932C4" w:rsidRDefault="00C932C4"/>
    <w:sectPr w:rsidR="00C932C4" w:rsidSect="007B59DA">
      <w:headerReference w:type="even" r:id="rId7"/>
      <w:headerReference w:type="default" r:id="rId8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64" w:rsidRDefault="00736264" w:rsidP="00F327A6">
      <w:r>
        <w:separator/>
      </w:r>
    </w:p>
  </w:endnote>
  <w:endnote w:type="continuationSeparator" w:id="0">
    <w:p w:rsidR="00736264" w:rsidRDefault="00736264" w:rsidP="00F3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64" w:rsidRDefault="00736264" w:rsidP="00F327A6">
      <w:r>
        <w:separator/>
      </w:r>
    </w:p>
  </w:footnote>
  <w:footnote w:type="continuationSeparator" w:id="0">
    <w:p w:rsidR="00736264" w:rsidRDefault="00736264" w:rsidP="00F32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59DA" w:rsidRDefault="00864664" w:rsidP="007B59D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4664">
      <w:rPr>
        <w:rStyle w:val="a7"/>
        <w:noProof/>
      </w:rPr>
      <w:t>2</w:t>
    </w:r>
    <w:r>
      <w:rPr>
        <w:rStyle w:val="a7"/>
      </w:rPr>
      <w:fldChar w:fldCharType="end"/>
    </w:r>
  </w:p>
  <w:p w:rsidR="007B59DA" w:rsidRDefault="00864664" w:rsidP="007B59DA">
    <w:pPr>
      <w:pStyle w:val="a5"/>
      <w:ind w:right="360"/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  <w:rPr>
      <w:rFonts w:ascii="Times New Roman" w:hAnsi="Times New Roman" w:cs="Times New Roman"/>
      <w:bCs/>
      <w:sz w:val="28"/>
      <w:szCs w:val="28"/>
    </w:rPr>
  </w:style>
  <w:style w:type="paragraph" w:styleId="a5">
    <w:name w:val="header"/>
    <w:basedOn w:val="a"/>
    <w:link w:val="a6"/>
    <w:rsid w:val="00883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83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  <w:rPr>
      <w:rFonts w:ascii="Times New Roman" w:hAnsi="Times New Roman" w:cs="Times New Roman"/>
      <w:bCs/>
      <w:sz w:val="28"/>
      <w:szCs w:val="28"/>
    </w:rPr>
  </w:style>
  <w:style w:type="paragraph" w:styleId="a5">
    <w:name w:val="header"/>
    <w:basedOn w:val="a"/>
    <w:link w:val="a6"/>
    <w:rsid w:val="00883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83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2017-04-18T07:43:00Z</dcterms:created>
  <dcterms:modified xsi:type="dcterms:W3CDTF">2017-05-12T03:08:00Z</dcterms:modified>
</cp:coreProperties>
</file>