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A86" w:rsidRDefault="00B22A86" w:rsidP="00DB3978">
      <w:pPr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page" w:horzAnchor="margin" w:tblpXSpec="center" w:tblpY="3766"/>
        <w:tblW w:w="19624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4"/>
        <w:gridCol w:w="1939"/>
        <w:gridCol w:w="1415"/>
        <w:gridCol w:w="1417"/>
        <w:gridCol w:w="1560"/>
        <w:gridCol w:w="1701"/>
        <w:gridCol w:w="1559"/>
        <w:gridCol w:w="1701"/>
        <w:gridCol w:w="1134"/>
        <w:gridCol w:w="1417"/>
        <w:gridCol w:w="1560"/>
        <w:gridCol w:w="1701"/>
        <w:gridCol w:w="2126"/>
      </w:tblGrid>
      <w:tr w:rsidR="00B22A86" w:rsidRPr="00B22A86" w:rsidTr="00282725">
        <w:trPr>
          <w:trHeight w:val="1013"/>
        </w:trPr>
        <w:tc>
          <w:tcPr>
            <w:tcW w:w="39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</w:t>
            </w:r>
            <w:proofErr w:type="gramEnd"/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93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Фамилия и инициалы лица, чьи сведения размещаются, его супруги (супруга), несовершеннолетних детей</w:t>
            </w:r>
          </w:p>
        </w:tc>
        <w:tc>
          <w:tcPr>
            <w:tcW w:w="141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6237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425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Транспортные средства (вид, марка)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Декларированный годовой </w:t>
            </w:r>
            <w:hyperlink r:id="rId5" w:anchor="Par70" w:history="1">
              <w:r w:rsidRPr="00B22A86">
                <w:rPr>
                  <w:rFonts w:ascii="Tahoma" w:eastAsia="Times New Roman" w:hAnsi="Tahoma" w:cs="Tahoma"/>
                  <w:color w:val="0000FF"/>
                  <w:sz w:val="20"/>
                  <w:szCs w:val="20"/>
                  <w:lang w:eastAsia="ru-RU"/>
                </w:rPr>
                <w:t>&lt;1&gt;</w:t>
              </w:r>
            </w:hyperlink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 доход (руб.)</w:t>
            </w:r>
          </w:p>
        </w:tc>
        <w:tc>
          <w:tcPr>
            <w:tcW w:w="2126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Сведения об источниках получения средств, за счет которых совершена </w:t>
            </w:r>
            <w:hyperlink r:id="rId6" w:history="1">
              <w:r w:rsidRPr="00B22A86">
                <w:rPr>
                  <w:rFonts w:ascii="Tahoma" w:eastAsia="Times New Roman" w:hAnsi="Tahoma" w:cs="Tahoma"/>
                  <w:color w:val="0000FF"/>
                  <w:sz w:val="20"/>
                  <w:szCs w:val="20"/>
                  <w:lang w:eastAsia="ru-RU"/>
                </w:rPr>
                <w:t>&lt;2&gt;</w:t>
              </w:r>
            </w:hyperlink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 сделка (вид приобретенного имущества, источники)</w:t>
            </w:r>
          </w:p>
        </w:tc>
      </w:tr>
      <w:tr w:rsidR="00282725" w:rsidRPr="00B22A86" w:rsidTr="00282725">
        <w:tc>
          <w:tcPr>
            <w:tcW w:w="39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939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5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площадь объекта (кв. 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страна расположения объекта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площадь объекта (кв. м)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страна расположения объекта</w:t>
            </w:r>
          </w:p>
        </w:tc>
        <w:tc>
          <w:tcPr>
            <w:tcW w:w="1560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</w:tr>
      <w:tr w:rsidR="00282725" w:rsidRPr="00B22A86" w:rsidTr="00282725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FF6A5A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Ахмедов М.А.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Pr="00B22A86" w:rsidRDefault="00511783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Председатель ТИК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C3EC8" w:rsidRPr="00B22A86" w:rsidRDefault="006C3EC8" w:rsidP="006C3EC8">
            <w:pPr>
              <w:spacing w:after="0" w:line="240" w:lineRule="auto"/>
            </w:pPr>
            <w:r>
              <w:t>Земельный участок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C3EC8" w:rsidRPr="00FF6A5A" w:rsidRDefault="006C3EC8" w:rsidP="00FF6A5A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Индивид.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C3EC8" w:rsidRPr="006C3EC8" w:rsidRDefault="006C3EC8" w:rsidP="00FF6A5A">
            <w:pPr>
              <w:spacing w:beforeAutospacing="1" w:after="0" w:line="165" w:lineRule="atLeast"/>
            </w:pPr>
            <w:r>
              <w:t>1</w:t>
            </w:r>
            <w:r w:rsidR="00FF6A5A">
              <w:t>3</w:t>
            </w:r>
            <w: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C3EC8" w:rsidRPr="00FF6A5A" w:rsidRDefault="006C3EC8" w:rsidP="00FF6A5A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2725" w:rsidRPr="00B22A86" w:rsidRDefault="00282725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Pr="00B22A86" w:rsidRDefault="00511783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Pr="00B22A86" w:rsidRDefault="00511783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6A5A" w:rsidRDefault="00FF6A5A" w:rsidP="00FF6A5A">
            <w:pPr>
              <w:spacing w:after="0" w:line="240" w:lineRule="auto"/>
              <w:contextualSpacing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Легковой автомобиль Шевроле-Нива</w:t>
            </w:r>
          </w:p>
          <w:p w:rsidR="00FF6A5A" w:rsidRDefault="00FF6A5A" w:rsidP="00FF6A5A">
            <w:pPr>
              <w:spacing w:after="0" w:line="240" w:lineRule="auto"/>
              <w:contextualSpacing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  <w:p w:rsidR="00FF6A5A" w:rsidRPr="00B22A86" w:rsidRDefault="00FF6A5A" w:rsidP="00FF6A5A">
            <w:pPr>
              <w:spacing w:after="0" w:line="240" w:lineRule="auto"/>
              <w:contextualSpacing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Автомобиль легковой Лада Веста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Pr="00B22A86" w:rsidRDefault="00566A76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899 299,00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B22A86" w:rsidRPr="00B22A86" w:rsidRDefault="00B22A86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  <w:tr w:rsidR="00282725" w:rsidRPr="00B22A86" w:rsidTr="00282725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Pr="00511783" w:rsidRDefault="00511783" w:rsidP="00B22A86">
            <w:pPr>
              <w:spacing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FF6A5A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Ахмедова П.Н.</w:t>
            </w:r>
            <w:r w:rsidR="00511783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(супруга)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FF6A5A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пенсионер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2D49" w:rsidRDefault="00FF6A5A" w:rsidP="00FF6A5A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2D49" w:rsidRDefault="00FF6A5A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2D49" w:rsidRDefault="00FF6A5A" w:rsidP="00B22A86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2D49" w:rsidRDefault="00FF6A5A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D22D49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D22D49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D22D49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D22D49" w:rsidP="00511783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FF6A5A" w:rsidP="00566A7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1</w:t>
            </w:r>
            <w:r w:rsidR="00566A76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4</w:t>
            </w: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8</w:t>
            </w:r>
            <w:r w:rsidR="00566A76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740,00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</w:tcPr>
          <w:p w:rsidR="00511783" w:rsidRPr="00B22A86" w:rsidRDefault="00D22D49" w:rsidP="00B22A86">
            <w:pPr>
              <w:spacing w:beforeAutospacing="1"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</w:tbl>
    <w:p w:rsidR="00DB3978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СВЕДЕНИЯ</w:t>
      </w:r>
    </w:p>
    <w:p w:rsidR="00DB3978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О ДОХОДАХ, РАСХОДАХ, ОБ ИМУЩЕСТВЕ И ОБЯЗАТЕЛЬСТВАХ</w:t>
      </w:r>
    </w:p>
    <w:p w:rsidR="00B22A86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ИМУЩЕСТВЕННОГО  ХАРАКТЕРА ЛИЦ, ЗАМЕЩАЮЩИХ ГОСУДАРСТВЕННЫЕ ДОЛЖНОСТИ ИЗБИРАТЕЛЬНОЙ КОМИССИИ РЕСПУБЛИКИ ДАГЕСТАН И ЧЛЕНОВ ИХ СЕМЕЙ  ДЛЯ РАЗМЕЩЕНИЯ НА ОФИЦИАЛЬНОМ САЙТЕ ИЗБИРАТЕЛЬНОЙ КОМИССИИ РЕСПУБЛИКИ ДАГЕСТАН ЗА ПЕРИОД С 1 ЯНВАРЯ 201</w:t>
      </w:r>
      <w:r w:rsidR="00566A76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7</w:t>
      </w: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  Г. ПО 31 ДЕКАБРЯ 201</w:t>
      </w:r>
      <w:r w:rsidR="00566A76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7</w:t>
      </w:r>
      <w:bookmarkStart w:id="0" w:name="_GoBack"/>
      <w:bookmarkEnd w:id="0"/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  Г.</w:t>
      </w:r>
    </w:p>
    <w:sectPr w:rsidR="00B22A86" w:rsidRPr="00DB3978" w:rsidSect="00DB3978">
      <w:pgSz w:w="23814" w:h="16839" w:orient="landscape" w:code="8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675F"/>
    <w:rsid w:val="00282725"/>
    <w:rsid w:val="00314FB9"/>
    <w:rsid w:val="004B2270"/>
    <w:rsid w:val="004C7756"/>
    <w:rsid w:val="00511783"/>
    <w:rsid w:val="00566A76"/>
    <w:rsid w:val="005E6D51"/>
    <w:rsid w:val="006727FA"/>
    <w:rsid w:val="006C3EC8"/>
    <w:rsid w:val="007647CF"/>
    <w:rsid w:val="007926A7"/>
    <w:rsid w:val="007D0B1A"/>
    <w:rsid w:val="007F7843"/>
    <w:rsid w:val="008B4456"/>
    <w:rsid w:val="008E53BF"/>
    <w:rsid w:val="009572DD"/>
    <w:rsid w:val="00AA495F"/>
    <w:rsid w:val="00AA675F"/>
    <w:rsid w:val="00B22A86"/>
    <w:rsid w:val="00C00B94"/>
    <w:rsid w:val="00C643A1"/>
    <w:rsid w:val="00D22D49"/>
    <w:rsid w:val="00DB1E51"/>
    <w:rsid w:val="00DB3978"/>
    <w:rsid w:val="00FF6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22A86"/>
  </w:style>
  <w:style w:type="character" w:styleId="a3">
    <w:name w:val="Hyperlink"/>
    <w:basedOn w:val="a0"/>
    <w:uiPriority w:val="99"/>
    <w:semiHidden/>
    <w:unhideWhenUsed/>
    <w:rsid w:val="00B22A8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22A86"/>
  </w:style>
  <w:style w:type="character" w:styleId="a3">
    <w:name w:val="Hyperlink"/>
    <w:basedOn w:val="a0"/>
    <w:uiPriority w:val="99"/>
    <w:semiHidden/>
    <w:unhideWhenUsed/>
    <w:rsid w:val="00B22A8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154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CD8F93C1760D5DFB04EDEDDF3DDBDA345BD67E5C07EF1ED074797611A10BEE868B5856261CBAD0CCFE0842EOCH" TargetMode="External"/><Relationship Id="rId5" Type="http://schemas.openxmlformats.org/officeDocument/2006/relationships/hyperlink" Target="http://www.dagestan.izbirkom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194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Луиза Калантарова</dc:creator>
  <cp:lastModifiedBy>Луиза Калантарова</cp:lastModifiedBy>
  <cp:revision>3</cp:revision>
  <dcterms:created xsi:type="dcterms:W3CDTF">2017-03-30T09:36:00Z</dcterms:created>
  <dcterms:modified xsi:type="dcterms:W3CDTF">2018-03-30T07:10:00Z</dcterms:modified>
</cp:coreProperties>
</file>