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F9" w:rsidRDefault="004834F9" w:rsidP="004834F9">
      <w:pPr>
        <w:pStyle w:val="align-center"/>
        <w:spacing w:before="0" w:beforeAutospacing="0" w:after="0" w:afterAutospacing="0"/>
      </w:pPr>
      <w:r w:rsidRPr="00CE0F79">
        <w:t>Сведения о доходах,</w:t>
      </w:r>
      <w:r>
        <w:t xml:space="preserve"> расходах, </w:t>
      </w:r>
      <w:r w:rsidRPr="00CE0F79">
        <w:t xml:space="preserve">об имуществе и обязательствах имущественного характера </w:t>
      </w:r>
    </w:p>
    <w:p w:rsidR="004834F9" w:rsidRDefault="004834F9" w:rsidP="004834F9">
      <w:pPr>
        <w:pStyle w:val="align-center"/>
        <w:spacing w:before="0" w:beforeAutospacing="0" w:after="0" w:afterAutospacing="0"/>
      </w:pPr>
      <w:r>
        <w:t>государственного гражданского служащего</w:t>
      </w:r>
      <w:r w:rsidRPr="00CE0F79">
        <w:t xml:space="preserve"> Республики Бурятия </w:t>
      </w:r>
    </w:p>
    <w:p w:rsidR="004834F9" w:rsidRDefault="004834F9" w:rsidP="004834F9">
      <w:pPr>
        <w:pStyle w:val="align-center"/>
        <w:spacing w:before="0" w:beforeAutospacing="0" w:after="0" w:afterAutospacing="0"/>
      </w:pPr>
      <w:r>
        <w:t xml:space="preserve">Манжуевой Инессы Вячеславовны, консультанта Управления финансового и материально-технического обеспечения </w:t>
      </w:r>
    </w:p>
    <w:p w:rsidR="004834F9" w:rsidRDefault="004834F9" w:rsidP="004834F9">
      <w:pPr>
        <w:pStyle w:val="align-center"/>
        <w:spacing w:before="0" w:beforeAutospacing="0" w:after="0" w:afterAutospacing="0"/>
      </w:pPr>
      <w:r>
        <w:t>Аппарата Народного Хурала Республики Бурятия,</w:t>
      </w:r>
      <w:r w:rsidRPr="00CE0F79">
        <w:t xml:space="preserve"> за период с 1 января по 31 декабря 20</w:t>
      </w:r>
      <w:r>
        <w:t>15</w:t>
      </w:r>
      <w:r w:rsidRPr="00CE0F79">
        <w:t xml:space="preserve"> года</w:t>
      </w:r>
    </w:p>
    <w:p w:rsidR="004834F9" w:rsidRPr="00F17F6B" w:rsidRDefault="004834F9" w:rsidP="004834F9">
      <w:pPr>
        <w:pStyle w:val="align-center"/>
        <w:spacing w:before="0" w:beforeAutospacing="0" w:after="0" w:afterAutospacing="0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4834F9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pPr>
              <w:jc w:val="center"/>
            </w:pPr>
            <w:r w:rsidRPr="00CE0F79">
              <w:t>Декларированный</w:t>
            </w:r>
          </w:p>
          <w:p w:rsidR="004834F9" w:rsidRPr="00CE0F79" w:rsidRDefault="004834F9" w:rsidP="004834F9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4834F9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34F9" w:rsidRPr="00CE0F79" w:rsidRDefault="004834F9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pPr>
              <w:jc w:val="center"/>
            </w:pPr>
            <w:r w:rsidRPr="00CE0F79">
              <w:t>Площадь</w:t>
            </w:r>
          </w:p>
          <w:p w:rsidR="004834F9" w:rsidRPr="00CE0F79" w:rsidRDefault="004834F9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pPr>
              <w:jc w:val="center"/>
            </w:pPr>
            <w:r w:rsidRPr="00CE0F79">
              <w:t>Площадь</w:t>
            </w:r>
          </w:p>
          <w:p w:rsidR="004834F9" w:rsidRPr="00CE0F79" w:rsidRDefault="004834F9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813A4F" w:rsidRDefault="004834F9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4834F9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pPr>
              <w:jc w:val="center"/>
            </w:pPr>
            <w:proofErr w:type="spellStart"/>
            <w:r>
              <w:t>Манжуева</w:t>
            </w:r>
            <w:proofErr w:type="spellEnd"/>
            <w:r>
              <w:t xml:space="preserve"> Инесса Вячеславовна</w:t>
            </w:r>
          </w:p>
        </w:tc>
      </w:tr>
      <w:tr w:rsidR="004834F9" w:rsidTr="00F8178F">
        <w:trPr>
          <w:trHeight w:val="301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pPr>
              <w:jc w:val="both"/>
            </w:pPr>
            <w:r>
              <w:t>695 997,93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Default="004834F9" w:rsidP="00F8178F"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4834F9" w:rsidRDefault="004834F9" w:rsidP="00F8178F"/>
          <w:p w:rsidR="004834F9" w:rsidRDefault="004834F9" w:rsidP="00F8178F">
            <w:r>
              <w:t>земельный участок (</w:t>
            </w:r>
            <w:r w:rsidR="006A370F">
              <w:t xml:space="preserve">общая </w:t>
            </w:r>
            <w:r>
              <w:t>долевая, 7/250 доля)</w:t>
            </w:r>
          </w:p>
          <w:p w:rsidR="004834F9" w:rsidRDefault="004834F9" w:rsidP="00F8178F"/>
          <w:p w:rsidR="004834F9" w:rsidRDefault="004834F9" w:rsidP="00F8178F">
            <w:r>
              <w:t>квартира  (</w:t>
            </w:r>
            <w:r w:rsidR="006A370F">
              <w:t>общая</w:t>
            </w:r>
            <w:r>
              <w:t xml:space="preserve"> долевая,  2/3 доля) </w:t>
            </w:r>
          </w:p>
          <w:p w:rsidR="004834F9" w:rsidRDefault="004834F9" w:rsidP="00F8178F"/>
          <w:p w:rsidR="004834F9" w:rsidRDefault="004834F9" w:rsidP="00F8178F">
            <w:r>
              <w:t xml:space="preserve"> квартира</w:t>
            </w:r>
          </w:p>
          <w:p w:rsidR="004834F9" w:rsidRDefault="004834F9" w:rsidP="00F8178F">
            <w:r>
              <w:t>(индивидуальная)</w:t>
            </w:r>
          </w:p>
          <w:p w:rsidR="004834F9" w:rsidRDefault="004834F9" w:rsidP="00F8178F"/>
          <w:p w:rsidR="004834F9" w:rsidRDefault="004834F9" w:rsidP="00F8178F">
            <w:r>
              <w:t>гаражный бокс</w:t>
            </w:r>
          </w:p>
          <w:p w:rsidR="004834F9" w:rsidRPr="00CE0F79" w:rsidRDefault="004834F9" w:rsidP="004834F9">
            <w: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Default="004834F9" w:rsidP="00F8178F">
            <w:r>
              <w:t>500</w:t>
            </w:r>
          </w:p>
          <w:p w:rsidR="004834F9" w:rsidRDefault="004834F9" w:rsidP="00F8178F"/>
          <w:p w:rsidR="004834F9" w:rsidRDefault="004834F9" w:rsidP="00F8178F"/>
          <w:p w:rsidR="004834F9" w:rsidRDefault="004834F9" w:rsidP="00F8178F"/>
          <w:p w:rsidR="004834F9" w:rsidRDefault="004834F9" w:rsidP="00F8178F"/>
          <w:p w:rsidR="004834F9" w:rsidRDefault="004834F9" w:rsidP="00F8178F">
            <w:r>
              <w:t>827</w:t>
            </w:r>
          </w:p>
          <w:p w:rsidR="004834F9" w:rsidRDefault="004834F9" w:rsidP="00F8178F"/>
          <w:p w:rsidR="004834F9" w:rsidRDefault="004834F9" w:rsidP="00F8178F"/>
          <w:p w:rsidR="004834F9" w:rsidRDefault="004834F9" w:rsidP="00F8178F"/>
          <w:p w:rsidR="004834F9" w:rsidRDefault="004834F9" w:rsidP="00F8178F">
            <w:r>
              <w:t>105</w:t>
            </w:r>
          </w:p>
          <w:p w:rsidR="004834F9" w:rsidRDefault="004834F9" w:rsidP="00F8178F"/>
          <w:p w:rsidR="004834F9" w:rsidRDefault="004834F9" w:rsidP="00F8178F"/>
          <w:p w:rsidR="004834F9" w:rsidRDefault="004834F9" w:rsidP="00F8178F"/>
          <w:p w:rsidR="004834F9" w:rsidRDefault="004834F9" w:rsidP="00F8178F">
            <w:r>
              <w:t>32</w:t>
            </w:r>
          </w:p>
          <w:p w:rsidR="004834F9" w:rsidRDefault="004834F9" w:rsidP="00F8178F"/>
          <w:p w:rsidR="004834F9" w:rsidRDefault="004834F9" w:rsidP="00F8178F"/>
          <w:p w:rsidR="004834F9" w:rsidRPr="00CE0F79" w:rsidRDefault="004834F9" w:rsidP="00F8178F">
            <w: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Default="004834F9" w:rsidP="00F8178F">
            <w:r w:rsidRPr="00CE0F79">
              <w:t>Россия</w:t>
            </w:r>
          </w:p>
          <w:p w:rsidR="004834F9" w:rsidRDefault="004834F9" w:rsidP="00F8178F"/>
          <w:p w:rsidR="004834F9" w:rsidRDefault="004834F9" w:rsidP="00F8178F"/>
          <w:p w:rsidR="004834F9" w:rsidRDefault="004834F9" w:rsidP="00F8178F"/>
          <w:p w:rsidR="004834F9" w:rsidRDefault="004834F9" w:rsidP="00F8178F"/>
          <w:p w:rsidR="004834F9" w:rsidRDefault="004834F9" w:rsidP="00F8178F">
            <w:r w:rsidRPr="00CE0F79">
              <w:t>Россия</w:t>
            </w:r>
          </w:p>
          <w:p w:rsidR="004834F9" w:rsidRDefault="004834F9" w:rsidP="00F8178F"/>
          <w:p w:rsidR="004834F9" w:rsidRDefault="004834F9" w:rsidP="00F8178F"/>
          <w:p w:rsidR="004834F9" w:rsidRDefault="004834F9" w:rsidP="00F8178F"/>
          <w:p w:rsidR="004834F9" w:rsidRDefault="004834F9" w:rsidP="00F8178F">
            <w:r w:rsidRPr="00CE0F79">
              <w:t>Россия</w:t>
            </w:r>
          </w:p>
          <w:p w:rsidR="004834F9" w:rsidRDefault="004834F9" w:rsidP="00F8178F"/>
          <w:p w:rsidR="004834F9" w:rsidRDefault="004834F9" w:rsidP="00F8178F"/>
          <w:p w:rsidR="004834F9" w:rsidRDefault="004834F9" w:rsidP="00F8178F"/>
          <w:p w:rsidR="004834F9" w:rsidRDefault="004834F9" w:rsidP="00F8178F">
            <w:r w:rsidRPr="00CE0F79">
              <w:t xml:space="preserve">Россия </w:t>
            </w:r>
          </w:p>
          <w:p w:rsidR="004834F9" w:rsidRDefault="004834F9" w:rsidP="00F8178F"/>
          <w:p w:rsidR="004834F9" w:rsidRDefault="004834F9" w:rsidP="00F8178F"/>
          <w:p w:rsidR="004834F9" w:rsidRPr="00CE0F79" w:rsidRDefault="004834F9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Default="004834F9" w:rsidP="00F8178F">
            <w:r>
              <w:t>автомобиль легковой</w:t>
            </w:r>
          </w:p>
          <w:p w:rsidR="004834F9" w:rsidRPr="00D36F15" w:rsidRDefault="004834F9" w:rsidP="00F8178F">
            <w:pPr>
              <w:rPr>
                <w:lang w:val="en-US"/>
              </w:rPr>
            </w:pPr>
            <w:r>
              <w:rPr>
                <w:lang w:val="en-US"/>
              </w:rPr>
              <w:t xml:space="preserve">Nissan </w:t>
            </w:r>
            <w:proofErr w:type="spellStart"/>
            <w:r>
              <w:rPr>
                <w:lang w:val="en-US"/>
              </w:rPr>
              <w:t>Qashgai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6A370F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813A4F" w:rsidRDefault="006A370F" w:rsidP="00F8178F">
            <w:r>
              <w:t>-</w:t>
            </w:r>
          </w:p>
        </w:tc>
      </w:tr>
      <w:tr w:rsidR="004834F9" w:rsidRPr="00C153CB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153CB" w:rsidRDefault="004834F9" w:rsidP="00F8178F">
            <w:pPr>
              <w:jc w:val="center"/>
              <w:rPr>
                <w:lang w:val="en-US"/>
              </w:rPr>
            </w:pPr>
            <w:r>
              <w:t>Ребенок</w:t>
            </w:r>
          </w:p>
        </w:tc>
      </w:tr>
      <w:tr w:rsidR="004834F9" w:rsidRPr="00813A4F" w:rsidTr="00F8178F">
        <w:trPr>
          <w:trHeight w:val="42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pPr>
              <w:jc w:val="both"/>
            </w:pPr>
            <w:r>
              <w:t>не 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9D30FD" w:rsidRDefault="004834F9" w:rsidP="006A370F">
            <w:r>
              <w:t>квартира  (</w:t>
            </w:r>
            <w:r w:rsidR="006A370F">
              <w:t xml:space="preserve">общая </w:t>
            </w:r>
            <w:r>
              <w:t>долевая,  1/3 доля)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Default="004834F9" w:rsidP="00F8178F">
            <w:r>
              <w:t>105</w:t>
            </w:r>
          </w:p>
          <w:p w:rsidR="004834F9" w:rsidRPr="00CE0F79" w:rsidRDefault="004834F9" w:rsidP="00F8178F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Default="004834F9" w:rsidP="00F8178F">
            <w:r w:rsidRPr="00CE0F79">
              <w:t>Россия</w:t>
            </w:r>
          </w:p>
          <w:p w:rsidR="004834F9" w:rsidRPr="00CE0F79" w:rsidRDefault="004834F9" w:rsidP="00F8178F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7E55A0" w:rsidRDefault="004834F9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4834F9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CE0F79" w:rsidRDefault="006A370F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F9" w:rsidRPr="00813A4F" w:rsidRDefault="006A370F" w:rsidP="00F8178F">
            <w:r>
              <w:t>-</w:t>
            </w:r>
          </w:p>
        </w:tc>
      </w:tr>
    </w:tbl>
    <w:p w:rsidR="004834F9" w:rsidRDefault="004834F9" w:rsidP="004834F9"/>
    <w:p w:rsidR="00A36E25" w:rsidRDefault="006A370F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34F9"/>
    <w:rsid w:val="00042CEF"/>
    <w:rsid w:val="000A3C1B"/>
    <w:rsid w:val="00252A39"/>
    <w:rsid w:val="00367C59"/>
    <w:rsid w:val="00436DA6"/>
    <w:rsid w:val="004834F9"/>
    <w:rsid w:val="005643A7"/>
    <w:rsid w:val="005D39F4"/>
    <w:rsid w:val="00642FC8"/>
    <w:rsid w:val="00647F16"/>
    <w:rsid w:val="006A370F"/>
    <w:rsid w:val="006E056E"/>
    <w:rsid w:val="00826631"/>
    <w:rsid w:val="008A1382"/>
    <w:rsid w:val="00927366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-center">
    <w:name w:val="align-center"/>
    <w:basedOn w:val="a"/>
    <w:rsid w:val="004834F9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2016-05-19T09:10:00Z</dcterms:created>
  <dcterms:modified xsi:type="dcterms:W3CDTF">2016-05-23T09:04:00Z</dcterms:modified>
</cp:coreProperties>
</file>