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7B" w:rsidRDefault="0055297B" w:rsidP="0055297B">
      <w:pPr>
        <w:pStyle w:val="align-center"/>
        <w:spacing w:before="0" w:beforeAutospacing="0" w:after="0" w:afterAutospacing="0"/>
      </w:pPr>
      <w:r w:rsidRPr="00CE0F79">
        <w:t>Сведения о доходах</w:t>
      </w:r>
      <w:r>
        <w:t xml:space="preserve">, </w:t>
      </w:r>
      <w:r w:rsidRPr="00CE0F79">
        <w:t xml:space="preserve">об имуществе и обязательствах имущественного характера </w:t>
      </w:r>
    </w:p>
    <w:p w:rsidR="0055297B" w:rsidRDefault="0055297B" w:rsidP="0055297B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 </w:t>
      </w:r>
      <w:r w:rsidRPr="00CE0F79">
        <w:t xml:space="preserve">Республики Бурятия </w:t>
      </w:r>
    </w:p>
    <w:p w:rsidR="0055297B" w:rsidRPr="00CE0F79" w:rsidRDefault="00C13AE5" w:rsidP="0055297B">
      <w:pPr>
        <w:pStyle w:val="align-center"/>
        <w:spacing w:before="0" w:beforeAutospacing="0" w:after="0" w:afterAutospacing="0"/>
      </w:pPr>
      <w:r>
        <w:t xml:space="preserve">Цыдыповой </w:t>
      </w:r>
      <w:proofErr w:type="spellStart"/>
      <w:r>
        <w:t>А</w:t>
      </w:r>
      <w:r w:rsidR="0055297B">
        <w:t>юны</w:t>
      </w:r>
      <w:proofErr w:type="spellEnd"/>
      <w:r w:rsidR="0055297B">
        <w:t xml:space="preserve"> Валерьевны, советника Председателя Народного Хурала Республики Бурятия </w:t>
      </w:r>
      <w:r>
        <w:br/>
      </w:r>
      <w:r w:rsidR="0055297B" w:rsidRPr="00CE0F79">
        <w:t xml:space="preserve"> за период с 1 января по 31 декабря 20</w:t>
      </w:r>
      <w:r w:rsidR="0055297B">
        <w:t>15</w:t>
      </w:r>
      <w:r w:rsidR="0055297B" w:rsidRPr="00CE0F79">
        <w:t xml:space="preserve"> года</w:t>
      </w:r>
    </w:p>
    <w:p w:rsidR="0055297B" w:rsidRDefault="0055297B" w:rsidP="0055297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55297B" w:rsidTr="00F8178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Декларированный</w:t>
            </w:r>
          </w:p>
          <w:p w:rsidR="0055297B" w:rsidRPr="00CE0F79" w:rsidRDefault="0055297B" w:rsidP="00F8178F">
            <w:pPr>
              <w:jc w:val="center"/>
            </w:pPr>
            <w:r w:rsidRPr="00CE0F79">
              <w:t xml:space="preserve">годовой доход 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55297B" w:rsidTr="00F8178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97B" w:rsidRPr="00CE0F79" w:rsidRDefault="0055297B" w:rsidP="00F8178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Площадь</w:t>
            </w:r>
          </w:p>
          <w:p w:rsidR="0055297B" w:rsidRPr="00CE0F79" w:rsidRDefault="0055297B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pPr>
              <w:jc w:val="center"/>
            </w:pPr>
            <w:r w:rsidRPr="00CE0F79">
              <w:t>Площадь</w:t>
            </w:r>
          </w:p>
          <w:p w:rsidR="0055297B" w:rsidRPr="00CE0F79" w:rsidRDefault="0055297B" w:rsidP="00F8178F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813A4F" w:rsidRDefault="0055297B" w:rsidP="00F8178F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55297B" w:rsidTr="00F8178F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Pr="00CE0F79" w:rsidRDefault="00C13AE5" w:rsidP="00F8178F">
            <w:pPr>
              <w:jc w:val="center"/>
            </w:pPr>
            <w:r>
              <w:t xml:space="preserve">Цыдыпова </w:t>
            </w:r>
            <w:proofErr w:type="spellStart"/>
            <w:r>
              <w:t>Аюна</w:t>
            </w:r>
            <w:proofErr w:type="spellEnd"/>
            <w:r>
              <w:t xml:space="preserve"> Валерьевна</w:t>
            </w:r>
          </w:p>
        </w:tc>
      </w:tr>
      <w:tr w:rsidR="0055297B" w:rsidTr="00F8178F">
        <w:trPr>
          <w:trHeight w:val="951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r>
              <w:t>786 050,45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6D6AD1" w:rsidRDefault="0055297B" w:rsidP="00F8178F">
            <w:r>
              <w:t>Квартира (общая долевая, ¼ 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77</w:t>
            </w:r>
          </w:p>
          <w:p w:rsidR="0055297B" w:rsidRDefault="0055297B" w:rsidP="00F8178F"/>
          <w:p w:rsidR="0055297B" w:rsidRDefault="0055297B" w:rsidP="00F8178F"/>
          <w:p w:rsidR="0055297B" w:rsidRPr="00CE0F79" w:rsidRDefault="0055297B" w:rsidP="00F8178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Россия</w:t>
            </w:r>
          </w:p>
          <w:p w:rsidR="0055297B" w:rsidRDefault="0055297B" w:rsidP="00F8178F"/>
          <w:p w:rsidR="0055297B" w:rsidRDefault="0055297B" w:rsidP="00F8178F"/>
          <w:p w:rsidR="0055297B" w:rsidRDefault="0055297B" w:rsidP="00F8178F"/>
          <w:p w:rsidR="0055297B" w:rsidRPr="00CE0F79" w:rsidRDefault="0055297B" w:rsidP="00F8178F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1716FB" w:rsidRDefault="0055297B" w:rsidP="0055297B">
            <w:r>
              <w:t xml:space="preserve">Автомобиль легковой: </w:t>
            </w:r>
            <w:r>
              <w:br/>
              <w:t xml:space="preserve">Мерседес </w:t>
            </w:r>
            <w:proofErr w:type="spellStart"/>
            <w:r>
              <w:t>Бенц</w:t>
            </w:r>
            <w:proofErr w:type="spellEnd"/>
            <w:r>
              <w:t xml:space="preserve"> </w:t>
            </w:r>
            <w:r>
              <w:br/>
              <w:t>Е 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Жилой дом</w:t>
            </w:r>
          </w:p>
          <w:p w:rsidR="0055297B" w:rsidRDefault="0055297B" w:rsidP="00F8178F"/>
          <w:p w:rsidR="0055297B" w:rsidRPr="001716FB" w:rsidRDefault="0055297B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257,2</w:t>
            </w:r>
          </w:p>
          <w:p w:rsidR="0055297B" w:rsidRDefault="0055297B" w:rsidP="00F8178F"/>
          <w:p w:rsidR="0055297B" w:rsidRPr="00CE0F79" w:rsidRDefault="0055297B" w:rsidP="00F8178F">
            <w:r>
              <w:t>90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Россия</w:t>
            </w:r>
          </w:p>
          <w:p w:rsidR="0055297B" w:rsidRDefault="0055297B" w:rsidP="00F8178F"/>
          <w:p w:rsidR="0055297B" w:rsidRPr="000D2004" w:rsidRDefault="0055297B" w:rsidP="00F8178F">
            <w:r>
              <w:t>Россия</w:t>
            </w:r>
          </w:p>
        </w:tc>
      </w:tr>
      <w:tr w:rsidR="0055297B" w:rsidTr="00F8178F">
        <w:trPr>
          <w:trHeight w:val="217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0D2004" w:rsidRDefault="0055297B" w:rsidP="00F8178F">
            <w:pPr>
              <w:jc w:val="center"/>
            </w:pPr>
            <w:r>
              <w:t>супруг</w:t>
            </w:r>
          </w:p>
        </w:tc>
      </w:tr>
      <w:tr w:rsidR="0055297B" w:rsidTr="0055297B">
        <w:trPr>
          <w:trHeight w:val="2391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r>
              <w:t>478 091,57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rPr>
                <w:sz w:val="22"/>
                <w:szCs w:val="22"/>
              </w:rPr>
              <w:t>Земельный участок</w:t>
            </w:r>
          </w:p>
          <w:p w:rsidR="001A63AA" w:rsidRDefault="001A63AA" w:rsidP="00F8178F">
            <w:r>
              <w:rPr>
                <w:sz w:val="22"/>
                <w:szCs w:val="22"/>
              </w:rPr>
              <w:t>(индивидуальная)</w:t>
            </w:r>
          </w:p>
          <w:p w:rsidR="001A63AA" w:rsidRDefault="0055297B" w:rsidP="001A63AA">
            <w:r>
              <w:rPr>
                <w:sz w:val="22"/>
                <w:szCs w:val="22"/>
              </w:rPr>
              <w:br/>
              <w:t>Земельный участок</w:t>
            </w:r>
          </w:p>
          <w:p w:rsidR="0055297B" w:rsidRDefault="001A63AA" w:rsidP="00F8178F">
            <w:r>
              <w:rPr>
                <w:sz w:val="22"/>
                <w:szCs w:val="22"/>
              </w:rPr>
              <w:t>(индивидуальная)</w:t>
            </w:r>
          </w:p>
          <w:p w:rsidR="001A63AA" w:rsidRDefault="001A63AA" w:rsidP="00F8178F"/>
          <w:p w:rsidR="0055297B" w:rsidRDefault="0055297B" w:rsidP="00F8178F">
            <w:r>
              <w:rPr>
                <w:sz w:val="22"/>
                <w:szCs w:val="22"/>
              </w:rPr>
              <w:t>Жилой дом</w:t>
            </w:r>
          </w:p>
          <w:p w:rsidR="001A63AA" w:rsidRDefault="001A63AA" w:rsidP="001A63AA">
            <w:r>
              <w:rPr>
                <w:sz w:val="22"/>
                <w:szCs w:val="22"/>
              </w:rPr>
              <w:t>(индивидуальная)</w:t>
            </w:r>
          </w:p>
          <w:p w:rsidR="0055297B" w:rsidRDefault="0055297B" w:rsidP="00F8178F"/>
          <w:p w:rsidR="0055297B" w:rsidRDefault="0055297B" w:rsidP="00F8178F">
            <w:r>
              <w:rPr>
                <w:sz w:val="22"/>
                <w:szCs w:val="22"/>
              </w:rPr>
              <w:t>Жилой дом</w:t>
            </w:r>
          </w:p>
          <w:p w:rsidR="001A63AA" w:rsidRDefault="001A63AA" w:rsidP="001A63AA">
            <w:r>
              <w:rPr>
                <w:sz w:val="22"/>
                <w:szCs w:val="22"/>
              </w:rPr>
              <w:t>(индивидуальная)</w:t>
            </w:r>
          </w:p>
          <w:p w:rsidR="001A63AA" w:rsidRPr="006D6AD1" w:rsidRDefault="001A63AA" w:rsidP="00F8178F"/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1858</w:t>
            </w:r>
          </w:p>
          <w:p w:rsidR="0055297B" w:rsidRDefault="0055297B" w:rsidP="00F8178F"/>
          <w:p w:rsidR="0055297B" w:rsidRDefault="0055297B" w:rsidP="00F8178F">
            <w:pPr>
              <w:rPr>
                <w:sz w:val="20"/>
                <w:szCs w:val="20"/>
              </w:rPr>
            </w:pPr>
            <w:r>
              <w:br/>
            </w:r>
            <w:r w:rsidRPr="0055297B">
              <w:rPr>
                <w:sz w:val="20"/>
                <w:szCs w:val="20"/>
              </w:rPr>
              <w:t>1060</w:t>
            </w:r>
          </w:p>
          <w:p w:rsidR="0055297B" w:rsidRDefault="0055297B" w:rsidP="00F8178F">
            <w:pPr>
              <w:rPr>
                <w:sz w:val="20"/>
                <w:szCs w:val="20"/>
              </w:rPr>
            </w:pPr>
          </w:p>
          <w:p w:rsidR="001A63AA" w:rsidRDefault="001A63AA" w:rsidP="00F8178F">
            <w:pPr>
              <w:rPr>
                <w:sz w:val="20"/>
                <w:szCs w:val="20"/>
              </w:rPr>
            </w:pPr>
          </w:p>
          <w:p w:rsidR="0055297B" w:rsidRDefault="0055297B" w:rsidP="00F817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257,2</w:t>
            </w:r>
          </w:p>
          <w:p w:rsidR="0055297B" w:rsidRDefault="0055297B" w:rsidP="00F8178F">
            <w:pPr>
              <w:rPr>
                <w:sz w:val="20"/>
                <w:szCs w:val="20"/>
              </w:rPr>
            </w:pPr>
          </w:p>
          <w:p w:rsidR="001A63AA" w:rsidRDefault="001A63AA" w:rsidP="00F8178F">
            <w:pPr>
              <w:rPr>
                <w:sz w:val="20"/>
                <w:szCs w:val="20"/>
              </w:rPr>
            </w:pPr>
          </w:p>
          <w:p w:rsidR="001A63AA" w:rsidRDefault="001A63AA" w:rsidP="00F8178F">
            <w:pPr>
              <w:rPr>
                <w:sz w:val="20"/>
                <w:szCs w:val="20"/>
              </w:rPr>
            </w:pPr>
          </w:p>
          <w:p w:rsidR="0055297B" w:rsidRPr="0055297B" w:rsidRDefault="0055297B" w:rsidP="00F817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Россия</w:t>
            </w:r>
          </w:p>
          <w:p w:rsidR="0055297B" w:rsidRDefault="0055297B" w:rsidP="00F8178F"/>
          <w:p w:rsidR="0055297B" w:rsidRDefault="0055297B" w:rsidP="00F8178F"/>
          <w:p w:rsidR="0055297B" w:rsidRDefault="0055297B" w:rsidP="00F8178F">
            <w:r>
              <w:t>Россия</w:t>
            </w:r>
          </w:p>
          <w:p w:rsidR="0055297B" w:rsidRDefault="0055297B" w:rsidP="00F8178F">
            <w:r>
              <w:br/>
              <w:t>Россия</w:t>
            </w:r>
          </w:p>
          <w:p w:rsidR="0055297B" w:rsidRDefault="0055297B" w:rsidP="00F8178F"/>
          <w:p w:rsidR="001A63AA" w:rsidRDefault="001A63AA" w:rsidP="00F8178F"/>
          <w:p w:rsidR="0055297B" w:rsidRPr="00CE0F79" w:rsidRDefault="0055297B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55297B">
            <w:r>
              <w:rPr>
                <w:sz w:val="22"/>
                <w:szCs w:val="22"/>
              </w:rPr>
              <w:t xml:space="preserve">Автомобиль легковой: </w:t>
            </w:r>
          </w:p>
          <w:p w:rsidR="0055297B" w:rsidRPr="001A63AA" w:rsidRDefault="0055297B" w:rsidP="0055297B">
            <w:r>
              <w:t xml:space="preserve">Мерседес </w:t>
            </w:r>
            <w:proofErr w:type="spellStart"/>
            <w:r>
              <w:t>Бенц</w:t>
            </w:r>
            <w:proofErr w:type="spellEnd"/>
            <w:r>
              <w:t xml:space="preserve"> </w:t>
            </w:r>
            <w:r>
              <w:rPr>
                <w:lang w:val="en-US"/>
              </w:rPr>
              <w:t>GL</w:t>
            </w:r>
            <w:r w:rsidRPr="001A63AA">
              <w:t xml:space="preserve">400 4 </w:t>
            </w:r>
            <w:r>
              <w:rPr>
                <w:lang w:val="en-US"/>
              </w:rPr>
              <w:t>MANIC</w:t>
            </w:r>
          </w:p>
          <w:p w:rsidR="0055297B" w:rsidRPr="001A63AA" w:rsidRDefault="0055297B" w:rsidP="0055297B"/>
          <w:p w:rsidR="0055297B" w:rsidRPr="0055297B" w:rsidRDefault="0055297B" w:rsidP="0055297B">
            <w:r>
              <w:t xml:space="preserve">Иные транспортные средства: самоходная машина </w:t>
            </w:r>
            <w:r>
              <w:rPr>
                <w:lang w:val="en-US"/>
              </w:rPr>
              <w:t>YAMAHA</w:t>
            </w:r>
            <w:r w:rsidRPr="0055297B">
              <w:t xml:space="preserve"> </w:t>
            </w:r>
            <w:r>
              <w:rPr>
                <w:lang w:val="en-US"/>
              </w:rPr>
              <w:t>VK</w:t>
            </w:r>
            <w:r w:rsidRPr="0055297B">
              <w:t xml:space="preserve"> </w:t>
            </w:r>
            <w: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1716FB" w:rsidRDefault="0055297B" w:rsidP="00F8178F">
            <w: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Pr="00CE0F79" w:rsidRDefault="0055297B" w:rsidP="00F8178F">
            <w:r>
              <w:t>77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Россия</w:t>
            </w:r>
          </w:p>
          <w:p w:rsidR="0055297B" w:rsidRDefault="0055297B" w:rsidP="00F8178F"/>
          <w:p w:rsidR="0055297B" w:rsidRDefault="0055297B" w:rsidP="00F8178F"/>
          <w:p w:rsidR="0055297B" w:rsidRDefault="0055297B" w:rsidP="00F8178F"/>
          <w:p w:rsidR="0055297B" w:rsidRPr="000D2004" w:rsidRDefault="0055297B" w:rsidP="00F8178F"/>
        </w:tc>
      </w:tr>
      <w:tr w:rsidR="0055297B" w:rsidTr="00D34ADF">
        <w:trPr>
          <w:trHeight w:val="176"/>
        </w:trPr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297B" w:rsidRDefault="0055297B" w:rsidP="0055297B">
            <w:pPr>
              <w:tabs>
                <w:tab w:val="left" w:pos="8667"/>
              </w:tabs>
              <w:jc w:val="center"/>
            </w:pPr>
            <w:r>
              <w:t>ребенок</w:t>
            </w:r>
          </w:p>
        </w:tc>
      </w:tr>
      <w:tr w:rsidR="0055297B" w:rsidTr="00F8178F">
        <w:trPr>
          <w:trHeight w:val="119"/>
        </w:trPr>
        <w:tc>
          <w:tcPr>
            <w:tcW w:w="21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rPr>
                <w:sz w:val="22"/>
                <w:szCs w:val="22"/>
              </w:rPr>
              <w:t>Квартира</w:t>
            </w:r>
          </w:p>
          <w:p w:rsidR="0055297B" w:rsidRDefault="0055297B" w:rsidP="00DA1E01">
            <w:r>
              <w:rPr>
                <w:sz w:val="22"/>
                <w:szCs w:val="22"/>
              </w:rPr>
              <w:t>(общая долевая, 1/4)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77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55297B"/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Жилой дом</w:t>
            </w:r>
          </w:p>
          <w:p w:rsidR="0055297B" w:rsidRDefault="0055297B" w:rsidP="00F8178F"/>
          <w:p w:rsidR="0055297B" w:rsidRDefault="0055297B" w:rsidP="00F8178F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257,2</w:t>
            </w:r>
          </w:p>
          <w:p w:rsidR="0055297B" w:rsidRDefault="0055297B" w:rsidP="00F8178F"/>
          <w:p w:rsidR="0055297B" w:rsidRDefault="0055297B" w:rsidP="00F8178F">
            <w:r>
              <w:t>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97B" w:rsidRDefault="0055297B" w:rsidP="00F8178F">
            <w:r>
              <w:t>Россия</w:t>
            </w:r>
          </w:p>
          <w:p w:rsidR="0055297B" w:rsidRDefault="0055297B" w:rsidP="00F8178F"/>
          <w:p w:rsidR="0055297B" w:rsidRDefault="0055297B" w:rsidP="00F8178F">
            <w:r>
              <w:t>Россия</w:t>
            </w:r>
          </w:p>
          <w:p w:rsidR="0055297B" w:rsidRDefault="0055297B" w:rsidP="00F8178F"/>
        </w:tc>
      </w:tr>
    </w:tbl>
    <w:p w:rsidR="0055297B" w:rsidRDefault="0055297B" w:rsidP="0055297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55297B" w:rsidRDefault="0055297B" w:rsidP="0055297B"/>
    <w:p w:rsidR="00A36E25" w:rsidRDefault="00C13AE5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297B"/>
    <w:rsid w:val="00042CEF"/>
    <w:rsid w:val="000A3C1B"/>
    <w:rsid w:val="00190AD1"/>
    <w:rsid w:val="001A63AA"/>
    <w:rsid w:val="00252A39"/>
    <w:rsid w:val="002776B9"/>
    <w:rsid w:val="00367C59"/>
    <w:rsid w:val="00406677"/>
    <w:rsid w:val="0055297B"/>
    <w:rsid w:val="005643A7"/>
    <w:rsid w:val="005D39F4"/>
    <w:rsid w:val="00642FC8"/>
    <w:rsid w:val="00647F16"/>
    <w:rsid w:val="006E056E"/>
    <w:rsid w:val="00826631"/>
    <w:rsid w:val="008A1382"/>
    <w:rsid w:val="00927366"/>
    <w:rsid w:val="00BA20B2"/>
    <w:rsid w:val="00BD1B6A"/>
    <w:rsid w:val="00C13AE5"/>
    <w:rsid w:val="00DA1E01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55297B"/>
    <w:pPr>
      <w:spacing w:before="45" w:after="150"/>
    </w:pPr>
  </w:style>
  <w:style w:type="paragraph" w:customStyle="1" w:styleId="align-center">
    <w:name w:val="align-center"/>
    <w:basedOn w:val="a"/>
    <w:rsid w:val="0055297B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2016-05-19T10:29:00Z</dcterms:created>
  <dcterms:modified xsi:type="dcterms:W3CDTF">2016-05-24T03:10:00Z</dcterms:modified>
</cp:coreProperties>
</file>