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FF" w:rsidRDefault="000A43FF" w:rsidP="000A43F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Сведения о доходах, об имуществе и обязательствах имущественного характера лиц, замещающих должности муниципальной службы</w:t>
      </w:r>
    </w:p>
    <w:p w:rsidR="000A43FF" w:rsidRPr="008B6C1E" w:rsidRDefault="000A43FF" w:rsidP="000A43F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 xml:space="preserve"> в </w:t>
      </w:r>
      <w:r>
        <w:rPr>
          <w:rFonts w:ascii="Times New Roman" w:hAnsi="Times New Roman" w:cs="Times New Roman"/>
          <w:b/>
          <w:sz w:val="18"/>
          <w:szCs w:val="18"/>
        </w:rPr>
        <w:t xml:space="preserve">администрации сельского поселения Ключевский  сельсовет 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Аскинский район Республики Башкортостан и членов их семей, </w:t>
      </w:r>
    </w:p>
    <w:p w:rsidR="000A43FF" w:rsidRPr="008B6C1E" w:rsidRDefault="000A43FF" w:rsidP="000A43F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B6C1E">
        <w:rPr>
          <w:rFonts w:ascii="Times New Roman" w:hAnsi="Times New Roman" w:cs="Times New Roman"/>
          <w:b/>
          <w:sz w:val="18"/>
          <w:szCs w:val="18"/>
        </w:rPr>
        <w:t>за период с 1 января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 xml:space="preserve"> г. по 31 декабря 201</w:t>
      </w:r>
      <w:r>
        <w:rPr>
          <w:rFonts w:ascii="Times New Roman" w:hAnsi="Times New Roman" w:cs="Times New Roman"/>
          <w:b/>
          <w:sz w:val="18"/>
          <w:szCs w:val="18"/>
        </w:rPr>
        <w:t>3</w:t>
      </w:r>
      <w:r w:rsidRPr="008B6C1E">
        <w:rPr>
          <w:rFonts w:ascii="Times New Roman" w:hAnsi="Times New Roman" w:cs="Times New Roman"/>
          <w:b/>
          <w:sz w:val="18"/>
          <w:szCs w:val="18"/>
        </w:rPr>
        <w:t>г.</w:t>
      </w:r>
    </w:p>
    <w:p w:rsidR="000A43FF" w:rsidRPr="00CA3185" w:rsidRDefault="000A43FF" w:rsidP="000A43F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456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" w:type="dxa"/>
          <w:bottom w:w="28" w:type="dxa"/>
          <w:right w:w="10" w:type="dxa"/>
        </w:tblCellMar>
        <w:tblLook w:val="04A0"/>
      </w:tblPr>
      <w:tblGrid>
        <w:gridCol w:w="2207"/>
        <w:gridCol w:w="2189"/>
        <w:gridCol w:w="1984"/>
        <w:gridCol w:w="3686"/>
        <w:gridCol w:w="1134"/>
        <w:gridCol w:w="1275"/>
        <w:gridCol w:w="1981"/>
      </w:tblGrid>
      <w:tr w:rsidR="000A43FF" w:rsidRPr="00750387" w:rsidTr="00E82F92">
        <w:trPr>
          <w:cantSplit/>
          <w:trHeight w:val="20"/>
        </w:trPr>
        <w:tc>
          <w:tcPr>
            <w:tcW w:w="2207" w:type="dxa"/>
            <w:vMerge w:val="restart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D86A9E">
              <w:rPr>
                <w:rStyle w:val="8pt0pt"/>
                <w:sz w:val="18"/>
                <w:szCs w:val="18"/>
              </w:rPr>
              <w:t>Фамилия, инициалы</w:t>
            </w:r>
          </w:p>
        </w:tc>
        <w:tc>
          <w:tcPr>
            <w:tcW w:w="2189" w:type="dxa"/>
            <w:vMerge w:val="restart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06" w:lineRule="exact"/>
              <w:ind w:left="132" w:right="131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Общая сумма декларированного годового дохода за 201</w:t>
            </w:r>
            <w:r>
              <w:rPr>
                <w:rStyle w:val="8pt0pt"/>
                <w:sz w:val="18"/>
                <w:szCs w:val="18"/>
              </w:rPr>
              <w:t>3</w:t>
            </w:r>
            <w:r w:rsidRPr="00750387">
              <w:rPr>
                <w:rStyle w:val="8pt0pt"/>
                <w:sz w:val="18"/>
                <w:szCs w:val="18"/>
              </w:rPr>
              <w:t>г. (руб.)</w:t>
            </w:r>
          </w:p>
        </w:tc>
        <w:tc>
          <w:tcPr>
            <w:tcW w:w="6095" w:type="dxa"/>
            <w:gridSpan w:val="3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06" w:lineRule="exact"/>
              <w:ind w:right="132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1" w:type="dxa"/>
            <w:vMerge w:val="restart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06" w:lineRule="exact"/>
              <w:ind w:left="160" w:firstLine="48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vMerge/>
            <w:shd w:val="clear" w:color="auto" w:fill="FFFFFF"/>
          </w:tcPr>
          <w:p w:rsidR="000A43FF" w:rsidRPr="00D86A9E" w:rsidRDefault="000A43FF" w:rsidP="00E82F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9" w:type="dxa"/>
            <w:vMerge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after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Площадь</w:t>
            </w:r>
          </w:p>
          <w:p w:rsidR="000A43FF" w:rsidRPr="00750387" w:rsidRDefault="000A43FF" w:rsidP="00E82F92">
            <w:pPr>
              <w:pStyle w:val="1"/>
              <w:shd w:val="clear" w:color="auto" w:fill="auto"/>
              <w:spacing w:before="60" w:line="160" w:lineRule="exact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(кв.м.)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Страна</w:t>
            </w:r>
          </w:p>
          <w:p w:rsidR="000A43FF" w:rsidRPr="00750387" w:rsidRDefault="000A43FF" w:rsidP="00E82F92">
            <w:pPr>
              <w:pStyle w:val="1"/>
              <w:shd w:val="clear" w:color="auto" w:fill="auto"/>
              <w:spacing w:line="206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8pt0pt"/>
                <w:sz w:val="18"/>
                <w:szCs w:val="18"/>
              </w:rPr>
              <w:t>расположения</w:t>
            </w:r>
          </w:p>
        </w:tc>
        <w:tc>
          <w:tcPr>
            <w:tcW w:w="1981" w:type="dxa"/>
            <w:vMerge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rStyle w:val="9pt"/>
                <w:b/>
              </w:rPr>
              <w:t>Камалдинова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Фанузя</w:t>
            </w:r>
            <w:proofErr w:type="spellEnd"/>
            <w:r>
              <w:rPr>
                <w:rStyle w:val="9pt"/>
                <w:b/>
              </w:rPr>
              <w:t xml:space="preserve"> </w:t>
            </w:r>
            <w:proofErr w:type="spellStart"/>
            <w:r>
              <w:rPr>
                <w:rStyle w:val="9pt"/>
                <w:b/>
              </w:rPr>
              <w:t>Кадимовна</w:t>
            </w:r>
            <w:proofErr w:type="spellEnd"/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 xml:space="preserve">Глава </w:t>
            </w:r>
            <w:r>
              <w:rPr>
                <w:rStyle w:val="9pt"/>
              </w:rPr>
              <w:t xml:space="preserve">сельского поселения </w:t>
            </w:r>
          </w:p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345291,68</w:t>
            </w: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rStyle w:val="9pt"/>
              </w:rPr>
              <w:t>не имеет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 w:rsidRPr="00750387">
              <w:rPr>
                <w:rStyle w:val="9pt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Default="000A43FF" w:rsidP="00E82F92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ind w:left="131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>Общая долевая собственность, доля в праве 1/202 (супруга)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0A43FF" w:rsidRPr="00750387" w:rsidTr="003924D3">
        <w:trPr>
          <w:cantSplit/>
          <w:trHeight w:val="629"/>
        </w:trPr>
        <w:tc>
          <w:tcPr>
            <w:tcW w:w="2207" w:type="dxa"/>
            <w:shd w:val="clear" w:color="auto" w:fill="FFFFFF"/>
          </w:tcPr>
          <w:p w:rsidR="000A43FF" w:rsidRPr="00D86A9E" w:rsidRDefault="000A43FF" w:rsidP="000A43FF">
            <w:pPr>
              <w:pStyle w:val="1"/>
              <w:shd w:val="clear" w:color="auto" w:fill="auto"/>
              <w:spacing w:line="226" w:lineRule="exact"/>
              <w:ind w:left="220" w:right="132"/>
              <w:jc w:val="center"/>
              <w:rPr>
                <w:rStyle w:val="9pt"/>
              </w:rPr>
            </w:pPr>
            <w:r w:rsidRPr="00433B62">
              <w:rPr>
                <w:rStyle w:val="9pt"/>
              </w:rPr>
              <w:t xml:space="preserve">Супруг </w:t>
            </w: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103555,69</w:t>
            </w: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rStyle w:val="9pt"/>
              </w:rPr>
            </w:pPr>
            <w:r>
              <w:rPr>
                <w:rStyle w:val="9pt"/>
              </w:rPr>
              <w:t xml:space="preserve">Общая долевая собственность, доля в праве 1/202 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легковой: </w:t>
            </w:r>
            <w:r>
              <w:rPr>
                <w:sz w:val="18"/>
                <w:szCs w:val="18"/>
                <w:lang w:val="en-US"/>
              </w:rPr>
              <w:t>RENO LOGAN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9D36A7" w:rsidRDefault="000A43FF" w:rsidP="00E82F92">
            <w:pPr>
              <w:pStyle w:val="ConsPlusNormal"/>
              <w:widowControl/>
              <w:tabs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pStyle w:val="ConsPlusNormal"/>
              <w:widowControl/>
              <w:tabs>
                <w:tab w:val="left" w:pos="773"/>
                <w:tab w:val="left" w:pos="8789"/>
                <w:tab w:val="left" w:pos="893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9D36A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Трактор МТЗ</w:t>
            </w:r>
            <w:r>
              <w:rPr>
                <w:sz w:val="18"/>
                <w:szCs w:val="18"/>
                <w:lang w:val="en-US"/>
              </w:rPr>
              <w:t>-80</w:t>
            </w: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>
              <w:rPr>
                <w:rStyle w:val="9pt"/>
                <w:b/>
              </w:rPr>
              <w:t>Никитина Елена Геннадьевна</w:t>
            </w: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  <w:r>
              <w:rPr>
                <w:rStyle w:val="9pt"/>
              </w:rPr>
              <w:t>Управляющий делами</w:t>
            </w:r>
          </w:p>
        </w:tc>
        <w:tc>
          <w:tcPr>
            <w:tcW w:w="1984" w:type="dxa"/>
            <w:shd w:val="clear" w:color="auto" w:fill="FFFFFF"/>
          </w:tcPr>
          <w:p w:rsidR="000A43FF" w:rsidRPr="00750387" w:rsidRDefault="003924D3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226835,76</w:t>
            </w: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5971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1/222</w:t>
            </w:r>
          </w:p>
        </w:tc>
        <w:tc>
          <w:tcPr>
            <w:tcW w:w="1134" w:type="dxa"/>
            <w:shd w:val="clear" w:color="auto" w:fill="FFFFFF"/>
          </w:tcPr>
          <w:p w:rsidR="000A43FF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0A43FF" w:rsidRPr="00750387" w:rsidTr="00E82F92">
        <w:trPr>
          <w:cantSplit/>
          <w:trHeight w:val="20"/>
        </w:trPr>
        <w:tc>
          <w:tcPr>
            <w:tcW w:w="2207" w:type="dxa"/>
            <w:shd w:val="clear" w:color="auto" w:fill="FFFFFF"/>
          </w:tcPr>
          <w:p w:rsidR="000A43FF" w:rsidRPr="00D86A9E" w:rsidRDefault="000A43FF" w:rsidP="000A43FF">
            <w:pPr>
              <w:pStyle w:val="1"/>
              <w:shd w:val="clear" w:color="auto" w:fill="auto"/>
              <w:spacing w:line="226" w:lineRule="exact"/>
              <w:ind w:left="221"/>
              <w:jc w:val="center"/>
              <w:rPr>
                <w:rStyle w:val="9pt"/>
              </w:rPr>
            </w:pPr>
            <w:r w:rsidRPr="00D86A9E">
              <w:rPr>
                <w:rStyle w:val="9pt"/>
              </w:rPr>
              <w:t>Супруг</w:t>
            </w:r>
            <w:r>
              <w:rPr>
                <w:rStyle w:val="9pt"/>
              </w:rPr>
              <w:t xml:space="preserve"> </w:t>
            </w: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42,90</w:t>
            </w: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Жилой 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бессрочное, безвозмездное 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0A43FF" w:rsidRPr="00750387" w:rsidTr="00E82F92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ведения ЛПХ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бессрочное, безвозмездное пользование</w:t>
            </w: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2244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38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0A43FF" w:rsidRPr="00750387" w:rsidTr="00036031">
        <w:trPr>
          <w:cantSplit/>
          <w:trHeight w:val="543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1/222 (супруги)</w:t>
            </w:r>
          </w:p>
        </w:tc>
        <w:tc>
          <w:tcPr>
            <w:tcW w:w="1134" w:type="dxa"/>
            <w:shd w:val="clear" w:color="auto" w:fill="FFFFFF"/>
          </w:tcPr>
          <w:p w:rsidR="000A43FF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</w:p>
        </w:tc>
      </w:tr>
      <w:tr w:rsidR="000A43FF" w:rsidRPr="00750387" w:rsidTr="00E82F92">
        <w:trPr>
          <w:cantSplit/>
          <w:trHeight w:val="456"/>
        </w:trPr>
        <w:tc>
          <w:tcPr>
            <w:tcW w:w="2207" w:type="dxa"/>
            <w:shd w:val="clear" w:color="auto" w:fill="FFFFFF"/>
          </w:tcPr>
          <w:p w:rsidR="000A43FF" w:rsidRPr="00D86A9E" w:rsidRDefault="000A43FF" w:rsidP="00E82F92">
            <w:pPr>
              <w:pStyle w:val="1"/>
              <w:shd w:val="clear" w:color="auto" w:fill="auto"/>
              <w:spacing w:line="226" w:lineRule="exact"/>
              <w:ind w:left="220"/>
              <w:jc w:val="center"/>
              <w:rPr>
                <w:rStyle w:val="9pt"/>
                <w:b/>
              </w:rPr>
            </w:pPr>
            <w:r w:rsidRPr="00D86A9E">
              <w:rPr>
                <w:rStyle w:val="9pt"/>
              </w:rPr>
              <w:t>Несовершеннолетний ребенок</w:t>
            </w:r>
          </w:p>
        </w:tc>
        <w:tc>
          <w:tcPr>
            <w:tcW w:w="2189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0" w:lineRule="exact"/>
              <w:jc w:val="center"/>
              <w:rPr>
                <w:rStyle w:val="9pt"/>
              </w:rPr>
            </w:pPr>
          </w:p>
        </w:tc>
        <w:tc>
          <w:tcPr>
            <w:tcW w:w="1984" w:type="dxa"/>
            <w:shd w:val="clear" w:color="auto" w:fill="FFFFFF"/>
          </w:tcPr>
          <w:p w:rsidR="000A43FF" w:rsidRPr="00750387" w:rsidRDefault="00036031" w:rsidP="00E82F92">
            <w:pPr>
              <w:pStyle w:val="1"/>
              <w:shd w:val="clear" w:color="auto" w:fill="auto"/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1840,00</w:t>
            </w:r>
          </w:p>
        </w:tc>
        <w:tc>
          <w:tcPr>
            <w:tcW w:w="3686" w:type="dxa"/>
            <w:shd w:val="clear" w:color="auto" w:fill="FFFFFF"/>
          </w:tcPr>
          <w:p w:rsidR="000A43FF" w:rsidRPr="00750387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9pt"/>
                <w:rFonts w:eastAsiaTheme="minorHAnsi"/>
              </w:rPr>
              <w:t>Общая долевая собственность, доля в праве 1/222 (матери)</w:t>
            </w:r>
          </w:p>
        </w:tc>
        <w:tc>
          <w:tcPr>
            <w:tcW w:w="1134" w:type="dxa"/>
            <w:shd w:val="clear" w:color="auto" w:fill="FFFFFF"/>
          </w:tcPr>
          <w:p w:rsidR="000A43FF" w:rsidRDefault="000A43FF" w:rsidP="00E82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1275" w:type="dxa"/>
            <w:shd w:val="clear" w:color="auto" w:fill="FFFFFF"/>
          </w:tcPr>
          <w:p w:rsidR="000A43FF" w:rsidRPr="00750387" w:rsidRDefault="000A43FF" w:rsidP="00E82F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81" w:type="dxa"/>
            <w:shd w:val="clear" w:color="auto" w:fill="FFFFFF"/>
          </w:tcPr>
          <w:p w:rsidR="000A43FF" w:rsidRPr="00750387" w:rsidRDefault="000A43FF" w:rsidP="00E82F92">
            <w:pPr>
              <w:pStyle w:val="1"/>
              <w:shd w:val="clear" w:color="auto" w:fill="auto"/>
              <w:spacing w:line="235" w:lineRule="exact"/>
              <w:ind w:left="1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0F6074" w:rsidRDefault="000F6074"/>
    <w:sectPr w:rsidR="000F6074" w:rsidSect="000A43F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43FF"/>
    <w:rsid w:val="00036031"/>
    <w:rsid w:val="000A43FF"/>
    <w:rsid w:val="000F5A6B"/>
    <w:rsid w:val="000F6074"/>
    <w:rsid w:val="0039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A43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Интервал 0 pt"/>
    <w:basedOn w:val="a3"/>
    <w:rsid w:val="000A43FF"/>
    <w:rPr>
      <w:color w:val="000000"/>
      <w:spacing w:val="-2"/>
      <w:w w:val="100"/>
      <w:position w:val="0"/>
      <w:sz w:val="16"/>
      <w:szCs w:val="16"/>
      <w:lang w:val="ru-RU"/>
    </w:rPr>
  </w:style>
  <w:style w:type="character" w:customStyle="1" w:styleId="9pt">
    <w:name w:val="Основной текст + 9 pt"/>
    <w:basedOn w:val="a3"/>
    <w:rsid w:val="000A43FF"/>
    <w:rPr>
      <w:color w:val="000000"/>
      <w:spacing w:val="0"/>
      <w:w w:val="100"/>
      <w:position w:val="0"/>
      <w:sz w:val="18"/>
      <w:szCs w:val="18"/>
      <w:lang w:val="ru-RU"/>
    </w:rPr>
  </w:style>
  <w:style w:type="paragraph" w:customStyle="1" w:styleId="1">
    <w:name w:val="Основной текст1"/>
    <w:basedOn w:val="a"/>
    <w:link w:val="a3"/>
    <w:rsid w:val="000A43F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A43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Ключи</dc:creator>
  <cp:keywords/>
  <dc:description/>
  <cp:lastModifiedBy>Ключи</cp:lastModifiedBy>
  <cp:revision>4</cp:revision>
  <dcterms:created xsi:type="dcterms:W3CDTF">2014-04-28T09:46:00Z</dcterms:created>
  <dcterms:modified xsi:type="dcterms:W3CDTF">2014-03-04T18:43:00Z</dcterms:modified>
</cp:coreProperties>
</file>