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F42" w:rsidRPr="002D2F42" w:rsidRDefault="00483C90" w:rsidP="002D2F42">
      <w:pPr>
        <w:shd w:val="clear" w:color="auto" w:fill="FFF9E8"/>
        <w:spacing w:after="0" w:line="240" w:lineRule="auto"/>
        <w:outlineLvl w:val="1"/>
        <w:rPr>
          <w:rFonts w:ascii="Tahoma" w:eastAsia="Times New Roman" w:hAnsi="Tahoma" w:cs="Tahoma"/>
          <w:b/>
          <w:bCs/>
          <w:color w:val="C84504"/>
          <w:sz w:val="19"/>
          <w:szCs w:val="19"/>
        </w:rPr>
      </w:pPr>
      <w:r>
        <w:fldChar w:fldCharType="begin"/>
      </w:r>
      <w:r>
        <w:instrText>HYPERLINK "http://mg-nazran.ru/svedeniya-o-dochodach/svedeniya-o-dochodach-ob-imuschestve-i-obyazatelstvach-imuschestvennogo-charaktera-munitsipalnich-sluzhaschich-administratsii-g-nazran-a-takzhe-ich-suprugov-i-nesovershennoletnich-detey"</w:instrText>
      </w:r>
      <w:r>
        <w:fldChar w:fldCharType="separate"/>
      </w:r>
      <w:r w:rsidR="002D2F42" w:rsidRPr="002D2F42">
        <w:rPr>
          <w:rFonts w:ascii="Tahoma" w:eastAsia="Times New Roman" w:hAnsi="Tahoma" w:cs="Tahoma"/>
          <w:b/>
          <w:bCs/>
          <w:color w:val="BE4204"/>
          <w:sz w:val="19"/>
        </w:rPr>
        <w:t>Сведения о доходах, об имуществе и обязательствах имущественного характера муниципальных служащих Администрации г</w:t>
      </w:r>
      <w:proofErr w:type="gramStart"/>
      <w:r w:rsidR="002D2F42" w:rsidRPr="002D2F42">
        <w:rPr>
          <w:rFonts w:ascii="Tahoma" w:eastAsia="Times New Roman" w:hAnsi="Tahoma" w:cs="Tahoma"/>
          <w:b/>
          <w:bCs/>
          <w:color w:val="BE4204"/>
          <w:sz w:val="19"/>
        </w:rPr>
        <w:t>.Н</w:t>
      </w:r>
      <w:proofErr w:type="gramEnd"/>
      <w:r w:rsidR="002D2F42" w:rsidRPr="002D2F42">
        <w:rPr>
          <w:rFonts w:ascii="Tahoma" w:eastAsia="Times New Roman" w:hAnsi="Tahoma" w:cs="Tahoma"/>
          <w:b/>
          <w:bCs/>
          <w:color w:val="BE4204"/>
          <w:sz w:val="19"/>
        </w:rPr>
        <w:t>азрань, а также их супругов и несовершеннолетних детей</w:t>
      </w:r>
      <w:r>
        <w:fldChar w:fldCharType="end"/>
      </w:r>
    </w:p>
    <w:p w:rsidR="002D2F42" w:rsidRPr="002D2F42" w:rsidRDefault="002D2F42" w:rsidP="002D2F42">
      <w:pPr>
        <w:shd w:val="clear" w:color="auto" w:fill="FFF9E8"/>
        <w:spacing w:after="0" w:line="240" w:lineRule="auto"/>
        <w:rPr>
          <w:rFonts w:ascii="Arial" w:eastAsia="Times New Roman" w:hAnsi="Arial" w:cs="Arial"/>
          <w:color w:val="506B86"/>
          <w:sz w:val="12"/>
          <w:szCs w:val="12"/>
        </w:rPr>
      </w:pPr>
      <w:r w:rsidRPr="002D2F42">
        <w:rPr>
          <w:rFonts w:ascii="Arial" w:eastAsia="Times New Roman" w:hAnsi="Arial" w:cs="Arial"/>
          <w:color w:val="506B86"/>
          <w:sz w:val="12"/>
          <w:szCs w:val="12"/>
        </w:rPr>
        <w:t>Среда, 15 Мая 2013 12:18 |</w:t>
      </w:r>
      <w:r w:rsidRPr="002D2F42">
        <w:rPr>
          <w:rFonts w:ascii="Arial" w:eastAsia="Times New Roman" w:hAnsi="Arial" w:cs="Arial"/>
          <w:color w:val="506B86"/>
          <w:sz w:val="12"/>
        </w:rPr>
        <w:t> </w:t>
      </w:r>
      <w:r>
        <w:rPr>
          <w:rFonts w:ascii="Arial" w:eastAsia="Times New Roman" w:hAnsi="Arial" w:cs="Arial"/>
          <w:i/>
          <w:iCs/>
          <w:noProof/>
          <w:color w:val="28536C"/>
          <w:sz w:val="12"/>
          <w:szCs w:val="12"/>
        </w:rPr>
        <w:drawing>
          <wp:inline distT="0" distB="0" distL="0" distR="0">
            <wp:extent cx="156845" cy="122555"/>
            <wp:effectExtent l="19050" t="0" r="0" b="0"/>
            <wp:docPr id="1" name="Рисунок 1" descr="Печать">
              <a:hlinkClick xmlns:a="http://schemas.openxmlformats.org/drawingml/2006/main" r:id="rId5" tooltip="&quot;Печа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">
                      <a:hlinkClick r:id="rId5" tooltip="&quot;Печа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2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F42" w:rsidRPr="002D2F42" w:rsidRDefault="002D2F42" w:rsidP="002D2F42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2D2F42">
        <w:rPr>
          <w:rFonts w:ascii="Tahoma" w:eastAsia="Times New Roman" w:hAnsi="Tahoma" w:cs="Tahoma"/>
          <w:color w:val="000000"/>
          <w:sz w:val="14"/>
          <w:szCs w:val="14"/>
        </w:rPr>
        <w:t> </w:t>
      </w:r>
    </w:p>
    <w:p w:rsidR="002D2F42" w:rsidRPr="002D2F42" w:rsidRDefault="002D2F42" w:rsidP="002D2F42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2D2F4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Сведения</w:t>
      </w:r>
    </w:p>
    <w:p w:rsidR="002D2F42" w:rsidRPr="002D2F42" w:rsidRDefault="002D2F42" w:rsidP="002D2F42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2D2F4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о доходах, об имуществе и обязательствах имущественного характера муниципальных служащих Администрации г</w:t>
      </w:r>
      <w:proofErr w:type="gramStart"/>
      <w:r w:rsidRPr="002D2F4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.Н</w:t>
      </w:r>
      <w:proofErr w:type="gramEnd"/>
      <w:r w:rsidRPr="002D2F4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азрань, а также их супругов и</w:t>
      </w:r>
    </w:p>
    <w:p w:rsidR="002D2F42" w:rsidRPr="002D2F42" w:rsidRDefault="002D2F42" w:rsidP="002D2F42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2D2F4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 xml:space="preserve">несовершеннолетних детей за период с 1 января 2012 г. по 31 декабря 2012 г., размещаемые </w:t>
      </w:r>
      <w:proofErr w:type="gramStart"/>
      <w:r w:rsidRPr="002D2F4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на</w:t>
      </w:r>
      <w:proofErr w:type="gramEnd"/>
      <w:r w:rsidRPr="002D2F4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 xml:space="preserve"> официальном</w:t>
      </w:r>
    </w:p>
    <w:p w:rsidR="002D2F42" w:rsidRPr="002D2F42" w:rsidRDefault="002D2F42" w:rsidP="002D2F42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2D2F4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сайте Администрации г</w:t>
      </w:r>
      <w:proofErr w:type="gramStart"/>
      <w:r w:rsidRPr="002D2F4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.Н</w:t>
      </w:r>
      <w:proofErr w:type="gramEnd"/>
      <w:r w:rsidRPr="002D2F4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азрань Республики Ингушетия в порядке, утвержденном Постановлением Главы МО «Городской округ город Назрань» от 14 апреля 2010 года № 04 </w:t>
      </w:r>
    </w:p>
    <w:p w:rsidR="002D2F42" w:rsidRPr="002D2F42" w:rsidRDefault="002D2F42" w:rsidP="002D2F42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2D2F42">
        <w:rPr>
          <w:rFonts w:ascii="Tahoma" w:eastAsia="Times New Roman" w:hAnsi="Tahoma" w:cs="Tahoma"/>
          <w:color w:val="000000"/>
          <w:sz w:val="14"/>
          <w:szCs w:val="14"/>
        </w:rPr>
        <w:t> </w:t>
      </w:r>
    </w:p>
    <w:p w:rsidR="002D2F42" w:rsidRPr="002D2F42" w:rsidRDefault="002D2F42" w:rsidP="002D2F42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2D2F42">
        <w:rPr>
          <w:rFonts w:ascii="Tahoma" w:eastAsia="Times New Roman" w:hAnsi="Tahoma" w:cs="Tahoma"/>
          <w:color w:val="000000"/>
          <w:sz w:val="14"/>
          <w:szCs w:val="14"/>
        </w:rPr>
        <w:t> </w:t>
      </w:r>
    </w:p>
    <w:p w:rsidR="002D2F42" w:rsidRPr="002D2F42" w:rsidRDefault="002D2F42" w:rsidP="002D2F42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2D2F42">
        <w:rPr>
          <w:rFonts w:ascii="Tahoma" w:eastAsia="Times New Roman" w:hAnsi="Tahoma" w:cs="Tahoma"/>
          <w:color w:val="000000"/>
          <w:sz w:val="14"/>
          <w:szCs w:val="14"/>
        </w:rPr>
        <w:t> </w:t>
      </w:r>
    </w:p>
    <w:p w:rsidR="002D2F42" w:rsidRPr="002D2F42" w:rsidRDefault="002D2F42" w:rsidP="002D2F42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2D2F42">
        <w:rPr>
          <w:rFonts w:ascii="Tahoma" w:eastAsia="Times New Roman" w:hAnsi="Tahoma" w:cs="Tahoma"/>
          <w:color w:val="000000"/>
          <w:sz w:val="14"/>
          <w:szCs w:val="14"/>
        </w:rPr>
        <w:t> </w:t>
      </w:r>
    </w:p>
    <w:tbl>
      <w:tblPr>
        <w:tblW w:w="10821" w:type="dxa"/>
        <w:tblInd w:w="11" w:type="dxa"/>
        <w:tblCellMar>
          <w:left w:w="0" w:type="dxa"/>
          <w:right w:w="0" w:type="dxa"/>
        </w:tblCellMar>
        <w:tblLook w:val="04A0"/>
      </w:tblPr>
      <w:tblGrid>
        <w:gridCol w:w="870"/>
        <w:gridCol w:w="1954"/>
        <w:gridCol w:w="2715"/>
        <w:gridCol w:w="953"/>
        <w:gridCol w:w="1698"/>
        <w:gridCol w:w="797"/>
        <w:gridCol w:w="700"/>
        <w:gridCol w:w="1134"/>
      </w:tblGrid>
      <w:tr w:rsidR="002D2F42" w:rsidRPr="002D2F42" w:rsidTr="002D2F42">
        <w:tc>
          <w:tcPr>
            <w:tcW w:w="95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1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double" w:sz="2" w:space="0" w:color="auto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</w:rPr>
              <w:t>Алхастов</w:t>
            </w:r>
            <w:proofErr w:type="spellEnd"/>
            <w:r w:rsidRPr="002D2F42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2D2F42">
              <w:rPr>
                <w:rFonts w:ascii="Tahoma" w:eastAsia="Times New Roman" w:hAnsi="Tahoma" w:cs="Tahoma"/>
              </w:rPr>
              <w:t>Магометбашир</w:t>
            </w:r>
            <w:proofErr w:type="spellEnd"/>
            <w:r w:rsidRPr="002D2F42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2D2F42">
              <w:rPr>
                <w:rFonts w:ascii="Tahoma" w:eastAsia="Times New Roman" w:hAnsi="Tahoma" w:cs="Tahoma"/>
              </w:rPr>
              <w:t>Темирбулатович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Супруга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Сын</w:t>
            </w:r>
          </w:p>
        </w:tc>
        <w:tc>
          <w:tcPr>
            <w:tcW w:w="2250" w:type="dxa"/>
            <w:tcBorders>
              <w:top w:val="double" w:sz="2" w:space="0" w:color="auto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Начальник отдела архитектуры и градостроительства</w:t>
            </w:r>
          </w:p>
        </w:tc>
        <w:tc>
          <w:tcPr>
            <w:tcW w:w="2025" w:type="dxa"/>
            <w:tcBorders>
              <w:top w:val="double" w:sz="2" w:space="0" w:color="auto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145,50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145,50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145,50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145,50</w:t>
            </w:r>
          </w:p>
        </w:tc>
        <w:tc>
          <w:tcPr>
            <w:tcW w:w="162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2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Евлоев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Тамерлан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Султанович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И.о</w:t>
            </w:r>
            <w:proofErr w:type="gram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ачальника отдела архитектуры и </w:t>
            </w: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градостроительства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3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</w:rPr>
              <w:t>Осканова</w:t>
            </w:r>
            <w:proofErr w:type="spellEnd"/>
            <w:r w:rsidRPr="002D2F42">
              <w:rPr>
                <w:rFonts w:ascii="Tahoma" w:eastAsia="Times New Roman" w:hAnsi="Tahoma" w:cs="Tahoma"/>
              </w:rPr>
              <w:t xml:space="preserve"> Лида Магомедовна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Начальник отдела по делам несовершеннолетних (КДН)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443312,00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197,60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4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</w:rPr>
              <w:t>Точиев</w:t>
            </w:r>
            <w:proofErr w:type="spellEnd"/>
            <w:r w:rsidRPr="002D2F42">
              <w:rPr>
                <w:rFonts w:ascii="Tahoma" w:eastAsia="Times New Roman" w:hAnsi="Tahoma" w:cs="Tahoma"/>
              </w:rPr>
              <w:t xml:space="preserve"> Руслан </w:t>
            </w:r>
            <w:proofErr w:type="spellStart"/>
            <w:r w:rsidRPr="002D2F42">
              <w:rPr>
                <w:rFonts w:ascii="Tahoma" w:eastAsia="Times New Roman" w:hAnsi="Tahoma" w:cs="Tahoma"/>
              </w:rPr>
              <w:t>Умарович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Супруга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Дочь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Дочь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Сын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 xml:space="preserve">Начальник  </w:t>
            </w:r>
            <w:proofErr w:type="gramStart"/>
            <w:r w:rsidRPr="002D2F42">
              <w:rPr>
                <w:rFonts w:ascii="Tahoma" w:eastAsia="Times New Roman" w:hAnsi="Tahoma" w:cs="Tahoma"/>
              </w:rPr>
              <w:t>социального</w:t>
            </w:r>
            <w:proofErr w:type="gramEnd"/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отдела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341411,00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330020,00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Временное жилье (вагончик) 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Временное жилье (вагончик) 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Временное жилье (вагончик) 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Временное жилье (вагончик) 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28,00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28,00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28,00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28,00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28,00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Автомобиль легковой: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 ВАЗ 2110</w:t>
            </w: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5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 xml:space="preserve">Аушев Хасан </w:t>
            </w:r>
            <w:proofErr w:type="spellStart"/>
            <w:r w:rsidRPr="002D2F42">
              <w:rPr>
                <w:rFonts w:ascii="Tahoma" w:eastAsia="Times New Roman" w:hAnsi="Tahoma" w:cs="Tahoma"/>
              </w:rPr>
              <w:t>Салманович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Сын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lastRenderedPageBreak/>
              <w:t>Главный специалист по работе с населением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193279,00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172,00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172,00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ВАЗ 21063</w:t>
            </w: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6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 xml:space="preserve">Бекова </w:t>
            </w:r>
            <w:proofErr w:type="spellStart"/>
            <w:r w:rsidRPr="002D2F42">
              <w:rPr>
                <w:rFonts w:ascii="Tahoma" w:eastAsia="Times New Roman" w:hAnsi="Tahoma" w:cs="Tahoma"/>
              </w:rPr>
              <w:t>Лайла</w:t>
            </w:r>
            <w:proofErr w:type="spellEnd"/>
            <w:r w:rsidRPr="002D2F42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2D2F42">
              <w:rPr>
                <w:rFonts w:ascii="Tahoma" w:eastAsia="Times New Roman" w:hAnsi="Tahoma" w:cs="Tahoma"/>
              </w:rPr>
              <w:t>Салмановна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Супруг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Дочь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Начальник отдела по охране прав детей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1347115,00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134400,00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87,00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87,00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87,00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87,00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7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</w:rPr>
              <w:t>Евлоева</w:t>
            </w:r>
            <w:proofErr w:type="spellEnd"/>
            <w:r w:rsidRPr="002D2F42">
              <w:rPr>
                <w:rFonts w:ascii="Tahoma" w:eastAsia="Times New Roman" w:hAnsi="Tahoma" w:cs="Tahoma"/>
              </w:rPr>
              <w:t xml:space="preserve"> Лидия Исаевна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Главный специалист отдела по   охране прав детей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292116,00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8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Сапралиев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Хаваш-Багаудин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Хаджибикарович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Заместитель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главы администрации Центрального административного округа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549360,00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161,60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700,00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161,60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161,6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161,6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Автомобиль легковой: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ВАЗ 2109</w:t>
            </w: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9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Горокоев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Абубакар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Хусенович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Заместитель главы администрации Центрального административного округа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549360,00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183760,00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90,00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90,00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90,00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90,00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90,00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Автомобиль легковой: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Тойота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Ленд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Краузер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100</w:t>
            </w: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10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Тумгоев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Тамерлан Магомедович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Заместитель главы администрации Центрального административного округа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900722,00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78275,00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120,00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120,00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Автомобили легковые: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Mercedes-Benz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Е430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ВАЗ-21099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Лада-Приора</w:t>
            </w: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11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Костоев Рустам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Бисланович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Глава администрации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Гамурзиевского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административного округа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319873,00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489040,00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80,00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80,00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80,00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12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Камурзоев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Адам Даудович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Заместитель главы администрации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Гамурзиевского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административного округа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356679,00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168300,00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Квартира 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600,00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42,00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100,00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65A59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  <w:lang w:val="en-US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Автомобили</w:t>
            </w:r>
            <w:r w:rsidRPr="00265A59">
              <w:rPr>
                <w:rFonts w:ascii="Tahoma" w:eastAsia="Times New Roman" w:hAnsi="Tahoma" w:cs="Tahoma"/>
                <w:sz w:val="14"/>
                <w:szCs w:val="14"/>
                <w:lang w:val="en-US"/>
              </w:rPr>
              <w:t xml:space="preserve">: Mercedes-Benz </w:t>
            </w:r>
            <w:proofErr w:type="gram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</w:t>
            </w:r>
            <w:proofErr w:type="gramEnd"/>
            <w:r w:rsidRPr="00265A59">
              <w:rPr>
                <w:rFonts w:ascii="Tahoma" w:eastAsia="Times New Roman" w:hAnsi="Tahoma" w:cs="Tahoma"/>
                <w:sz w:val="14"/>
                <w:szCs w:val="14"/>
                <w:lang w:val="en-US"/>
              </w:rPr>
              <w:t>- 500</w:t>
            </w:r>
          </w:p>
          <w:p w:rsidR="002D2F42" w:rsidRPr="00265A59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  <w:lang w:val="en-US"/>
              </w:rPr>
            </w:pPr>
            <w:r w:rsidRPr="00265A59">
              <w:rPr>
                <w:rFonts w:ascii="Tahoma" w:eastAsia="Times New Roman" w:hAnsi="Tahoma" w:cs="Tahoma"/>
                <w:sz w:val="14"/>
                <w:szCs w:val="14"/>
                <w:lang w:val="en-US"/>
              </w:rPr>
              <w:t xml:space="preserve">Mercedes-Benz </w:t>
            </w: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</w:t>
            </w:r>
            <w:r w:rsidRPr="00265A59">
              <w:rPr>
                <w:rFonts w:ascii="Tahoma" w:eastAsia="Times New Roman" w:hAnsi="Tahoma" w:cs="Tahoma"/>
                <w:sz w:val="14"/>
                <w:szCs w:val="14"/>
                <w:lang w:val="en-US"/>
              </w:rPr>
              <w:t>-210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Грузовой: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Камаз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5320</w:t>
            </w: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13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</w:rPr>
              <w:t>Цуров</w:t>
            </w:r>
            <w:proofErr w:type="spellEnd"/>
            <w:r w:rsidRPr="002D2F42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2D2F42">
              <w:rPr>
                <w:rFonts w:ascii="Tahoma" w:eastAsia="Times New Roman" w:hAnsi="Tahoma" w:cs="Tahoma"/>
              </w:rPr>
              <w:t>Мухамад</w:t>
            </w:r>
            <w:proofErr w:type="spellEnd"/>
            <w:r w:rsidRPr="002D2F42">
              <w:rPr>
                <w:rFonts w:ascii="Tahoma" w:eastAsia="Times New Roman" w:hAnsi="Tahoma" w:cs="Tahoma"/>
              </w:rPr>
              <w:t xml:space="preserve"> Магомедович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Супруга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 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</w:rPr>
              <w:t>Сын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Глава администрации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Альтиевского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gram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административного</w:t>
            </w:r>
            <w:proofErr w:type="gramEnd"/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округа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451661,00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107640,00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20"/>
                <w:szCs w:val="20"/>
              </w:rPr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20"/>
                <w:szCs w:val="20"/>
              </w:rPr>
              <w:t>Зем</w:t>
            </w:r>
            <w:proofErr w:type="gramStart"/>
            <w:r w:rsidRPr="002D2F42">
              <w:rPr>
                <w:rFonts w:ascii="Tahoma" w:eastAsia="Times New Roman" w:hAnsi="Tahoma" w:cs="Tahoma"/>
                <w:sz w:val="20"/>
                <w:szCs w:val="20"/>
              </w:rPr>
              <w:t>.у</w:t>
            </w:r>
            <w:proofErr w:type="gramEnd"/>
            <w:r w:rsidRPr="002D2F42">
              <w:rPr>
                <w:rFonts w:ascii="Tahoma" w:eastAsia="Times New Roman" w:hAnsi="Tahoma" w:cs="Tahoma"/>
                <w:sz w:val="20"/>
                <w:szCs w:val="20"/>
              </w:rPr>
              <w:t>часток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20"/>
                <w:szCs w:val="20"/>
              </w:rPr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Нежилое здание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140,00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1030,00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460,89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140,00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140,00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140,00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140,00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140,00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Автомобиль легковой: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УАЗ «PATRIOT»</w:t>
            </w: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14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Кодзоев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Бекхан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Бексултанович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Глава администрации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Насыр-Кортского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gram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административного</w:t>
            </w:r>
            <w:proofErr w:type="gramEnd"/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округа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300609,00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112080,00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2 </w:t>
            </w:r>
            <w:proofErr w:type="gram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земельных</w:t>
            </w:r>
            <w:proofErr w:type="gram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участка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600,00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250,00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250,00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Автомобиль легковой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ГАЗ3110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Автоприцепы: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 xml:space="preserve">Прицеп- 2 </w:t>
            </w:r>
            <w:proofErr w:type="spellStart"/>
            <w:proofErr w:type="gram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шт</w:t>
            </w:r>
            <w:proofErr w:type="spellEnd"/>
            <w:proofErr w:type="gramEnd"/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15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Чемурзиев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Магомед     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Шахмурзиевич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Заместитель главы  администрации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Насыр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-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Кортского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gram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административного</w:t>
            </w:r>
            <w:proofErr w:type="gramEnd"/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округа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461067,48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108000,00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 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16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Бузуртанов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Курейш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Азиевич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Главный редактор МКУ «Голос Назрани»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422625,00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104141,00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68,00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68,00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68,00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68,00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Легковой автомобиль: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ВАЗ211440</w:t>
            </w: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17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Даурбекова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Дибихан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Султановна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МКУ «Централизованная библиотечная система г</w:t>
            </w:r>
            <w:proofErr w:type="gram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азрань»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219599,00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196,00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18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Медарова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Марина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Алиевна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Директор МКУ ДОД «Детская школа искусств г</w:t>
            </w:r>
            <w:proofErr w:type="gram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азрань»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731271,05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Квартира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65,80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65,80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65,80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19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Шадиева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Лидия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Алаутиновна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Заведующий МКДОУ №6 г</w:t>
            </w:r>
            <w:proofErr w:type="gram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азрань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486174,00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327477,00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28,00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28,00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20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Берсанова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Луиза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Амерхановна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Заведующий МКДОУ №6 г</w:t>
            </w:r>
            <w:proofErr w:type="gram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азрань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376217,00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14700,00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 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 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96,00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42,00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96,00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96,00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96,00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Автомобили: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Mercedes-Benz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Е-430</w:t>
            </w: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21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Дидигова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Анжелика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Бекхановна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Заведующий МКДОУ №8 г</w:t>
            </w:r>
            <w:proofErr w:type="gram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азрань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140286,00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48637,00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167,00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167,00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167,00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167,00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167,00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22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lastRenderedPageBreak/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Добриева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Заретхан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Мусаевна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Заведующий МКДОУ №8 г</w:t>
            </w:r>
            <w:proofErr w:type="gram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азрань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280818,00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117085,00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284,00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284,00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284,00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284,00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284,00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284,00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23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Долгиева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Рафида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Хаджимурадовна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Заведующий МКДОУ №8 г</w:t>
            </w:r>
            <w:proofErr w:type="gram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азрань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69488,00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100,00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2D2F42" w:rsidRPr="002D2F42" w:rsidTr="002D2F42">
        <w:tc>
          <w:tcPr>
            <w:tcW w:w="959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numPr>
                <w:ilvl w:val="0"/>
                <w:numId w:val="24"/>
              </w:numPr>
              <w:spacing w:after="0" w:line="161" w:lineRule="atLeast"/>
              <w:ind w:left="480"/>
              <w:jc w:val="both"/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</w:pPr>
            <w:r w:rsidRPr="002D2F42">
              <w:rPr>
                <w:rFonts w:ascii="Georgia" w:eastAsia="Times New Roman" w:hAnsi="Georgia" w:cs="Tahoma"/>
                <w:i/>
                <w:iCs/>
                <w:color w:val="000000"/>
                <w:sz w:val="13"/>
                <w:szCs w:val="13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Дударов Тимур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Багаудинович</w:t>
            </w:r>
            <w:proofErr w:type="spellEnd"/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Директор МКУ «ГДК г</w:t>
            </w:r>
            <w:proofErr w:type="gram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азрань»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162802,00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598511,00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1200,00</w:t>
            </w:r>
          </w:p>
        </w:tc>
        <w:tc>
          <w:tcPr>
            <w:tcW w:w="204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16000,00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182,00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182,00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182,00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182,00</w:t>
            </w:r>
          </w:p>
        </w:tc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Автомобили легковые: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Лэндкраузер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100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Мерседес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Бенс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100,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БМВ 745,</w:t>
            </w:r>
          </w:p>
          <w:p w:rsidR="002D2F42" w:rsidRPr="002D2F42" w:rsidRDefault="002D2F42" w:rsidP="002D2F4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Тойота</w:t>
            </w:r>
            <w:proofErr w:type="spellEnd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2D2F42">
              <w:rPr>
                <w:rFonts w:ascii="Tahoma" w:eastAsia="Times New Roman" w:hAnsi="Tahoma" w:cs="Tahoma"/>
                <w:sz w:val="14"/>
                <w:szCs w:val="14"/>
              </w:rPr>
              <w:t>Авансис</w:t>
            </w:r>
            <w:proofErr w:type="spellEnd"/>
          </w:p>
        </w:tc>
      </w:tr>
    </w:tbl>
    <w:p w:rsidR="002D2F42" w:rsidRPr="002D2F42" w:rsidRDefault="002D2F42" w:rsidP="002D2F42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2D2F4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 </w:t>
      </w:r>
    </w:p>
    <w:p w:rsidR="002D2F42" w:rsidRPr="002D2F42" w:rsidRDefault="002D2F42" w:rsidP="002D2F42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2D2F42">
        <w:rPr>
          <w:rFonts w:ascii="Tahoma" w:eastAsia="Times New Roman" w:hAnsi="Tahoma" w:cs="Tahoma"/>
          <w:b/>
          <w:bCs/>
          <w:color w:val="000000"/>
          <w:sz w:val="14"/>
          <w:szCs w:val="14"/>
        </w:rPr>
        <w:lastRenderedPageBreak/>
        <w:t> </w:t>
      </w:r>
    </w:p>
    <w:p w:rsidR="002D2F42" w:rsidRPr="002D2F42" w:rsidRDefault="002D2F42" w:rsidP="002D2F42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2D2F4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 xml:space="preserve">Управляющий делами                                                                                                                       </w:t>
      </w:r>
      <w:proofErr w:type="spellStart"/>
      <w:r w:rsidRPr="002D2F4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Л.К.Халухаева</w:t>
      </w:r>
      <w:proofErr w:type="spellEnd"/>
    </w:p>
    <w:p w:rsidR="00B10F50" w:rsidRDefault="00B10F50"/>
    <w:sectPr w:rsidR="00B10F50" w:rsidSect="00265A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61C"/>
    <w:multiLevelType w:val="multilevel"/>
    <w:tmpl w:val="C3AE913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378EF"/>
    <w:multiLevelType w:val="multilevel"/>
    <w:tmpl w:val="5970882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1A3353"/>
    <w:multiLevelType w:val="multilevel"/>
    <w:tmpl w:val="58285C1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76014B"/>
    <w:multiLevelType w:val="multilevel"/>
    <w:tmpl w:val="977886A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A35AAA"/>
    <w:multiLevelType w:val="multilevel"/>
    <w:tmpl w:val="FC9A28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084653"/>
    <w:multiLevelType w:val="multilevel"/>
    <w:tmpl w:val="4F5A802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A937C7"/>
    <w:multiLevelType w:val="multilevel"/>
    <w:tmpl w:val="0E2291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963335"/>
    <w:multiLevelType w:val="multilevel"/>
    <w:tmpl w:val="4FA4D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2F038E"/>
    <w:multiLevelType w:val="multilevel"/>
    <w:tmpl w:val="4190972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BF3BA2"/>
    <w:multiLevelType w:val="multilevel"/>
    <w:tmpl w:val="CDC23D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112CB7"/>
    <w:multiLevelType w:val="multilevel"/>
    <w:tmpl w:val="3AD43A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0347E7"/>
    <w:multiLevelType w:val="multilevel"/>
    <w:tmpl w:val="542444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86720E"/>
    <w:multiLevelType w:val="multilevel"/>
    <w:tmpl w:val="C4884A7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B8719A"/>
    <w:multiLevelType w:val="multilevel"/>
    <w:tmpl w:val="D0783F5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FC3C48"/>
    <w:multiLevelType w:val="multilevel"/>
    <w:tmpl w:val="A5A8AC4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222298"/>
    <w:multiLevelType w:val="multilevel"/>
    <w:tmpl w:val="99F6149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93349D"/>
    <w:multiLevelType w:val="multilevel"/>
    <w:tmpl w:val="51520C0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8415AC"/>
    <w:multiLevelType w:val="multilevel"/>
    <w:tmpl w:val="89CE1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1B43ED"/>
    <w:multiLevelType w:val="multilevel"/>
    <w:tmpl w:val="22AC75A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AB7F4E"/>
    <w:multiLevelType w:val="multilevel"/>
    <w:tmpl w:val="3830E27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A172DD"/>
    <w:multiLevelType w:val="multilevel"/>
    <w:tmpl w:val="BA246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72437C"/>
    <w:multiLevelType w:val="multilevel"/>
    <w:tmpl w:val="5660155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2E5A37"/>
    <w:multiLevelType w:val="multilevel"/>
    <w:tmpl w:val="83303A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C05226"/>
    <w:multiLevelType w:val="multilevel"/>
    <w:tmpl w:val="6E2CED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7"/>
  </w:num>
  <w:num w:numId="3">
    <w:abstractNumId w:val="20"/>
  </w:num>
  <w:num w:numId="4">
    <w:abstractNumId w:val="11"/>
  </w:num>
  <w:num w:numId="5">
    <w:abstractNumId w:val="22"/>
  </w:num>
  <w:num w:numId="6">
    <w:abstractNumId w:val="4"/>
  </w:num>
  <w:num w:numId="7">
    <w:abstractNumId w:val="9"/>
  </w:num>
  <w:num w:numId="8">
    <w:abstractNumId w:val="0"/>
  </w:num>
  <w:num w:numId="9">
    <w:abstractNumId w:val="6"/>
  </w:num>
  <w:num w:numId="10">
    <w:abstractNumId w:val="10"/>
  </w:num>
  <w:num w:numId="11">
    <w:abstractNumId w:val="8"/>
  </w:num>
  <w:num w:numId="12">
    <w:abstractNumId w:val="18"/>
  </w:num>
  <w:num w:numId="13">
    <w:abstractNumId w:val="14"/>
  </w:num>
  <w:num w:numId="14">
    <w:abstractNumId w:val="13"/>
  </w:num>
  <w:num w:numId="15">
    <w:abstractNumId w:val="23"/>
  </w:num>
  <w:num w:numId="16">
    <w:abstractNumId w:val="1"/>
  </w:num>
  <w:num w:numId="17">
    <w:abstractNumId w:val="5"/>
  </w:num>
  <w:num w:numId="18">
    <w:abstractNumId w:val="2"/>
  </w:num>
  <w:num w:numId="19">
    <w:abstractNumId w:val="19"/>
  </w:num>
  <w:num w:numId="20">
    <w:abstractNumId w:val="16"/>
  </w:num>
  <w:num w:numId="21">
    <w:abstractNumId w:val="21"/>
  </w:num>
  <w:num w:numId="22">
    <w:abstractNumId w:val="3"/>
  </w:num>
  <w:num w:numId="23">
    <w:abstractNumId w:val="12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2D2F42"/>
    <w:rsid w:val="00265A59"/>
    <w:rsid w:val="002D2F42"/>
    <w:rsid w:val="00483C90"/>
    <w:rsid w:val="00B10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C90"/>
  </w:style>
  <w:style w:type="paragraph" w:styleId="2">
    <w:name w:val="heading 2"/>
    <w:basedOn w:val="a"/>
    <w:link w:val="20"/>
    <w:uiPriority w:val="9"/>
    <w:qFormat/>
    <w:rsid w:val="002D2F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D2F4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2D2F42"/>
    <w:rPr>
      <w:color w:val="0000FF"/>
      <w:u w:val="single"/>
    </w:rPr>
  </w:style>
  <w:style w:type="character" w:customStyle="1" w:styleId="apple-converted-space">
    <w:name w:val="apple-converted-space"/>
    <w:basedOn w:val="a0"/>
    <w:rsid w:val="002D2F42"/>
  </w:style>
  <w:style w:type="paragraph" w:styleId="a4">
    <w:name w:val="Normal (Web)"/>
    <w:basedOn w:val="a"/>
    <w:uiPriority w:val="99"/>
    <w:unhideWhenUsed/>
    <w:rsid w:val="002D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D2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7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6866">
          <w:marLeft w:val="0"/>
          <w:marRight w:val="0"/>
          <w:marTop w:val="0"/>
          <w:marBottom w:val="0"/>
          <w:divBdr>
            <w:top w:val="single" w:sz="2" w:space="1" w:color="B2C2D1"/>
            <w:left w:val="single" w:sz="2" w:space="1" w:color="B2C2D1"/>
            <w:bottom w:val="single" w:sz="2" w:space="1" w:color="B2C2D1"/>
            <w:right w:val="single" w:sz="2" w:space="1" w:color="B2C2D1"/>
          </w:divBdr>
          <w:divsChild>
            <w:div w:id="186836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8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mg-nazran.ru/index.php?view=article&amp;catid=63:2010-05-14-05-47-18&amp;id=1499:2013-05-20-12-21-28&amp;tmpl=component&amp;print=1&amp;layout=default&amp;page=&amp;option=com_content&amp;Itemid=1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1258</Words>
  <Characters>7176</Characters>
  <Application>Microsoft Office Word</Application>
  <DocSecurity>0</DocSecurity>
  <Lines>59</Lines>
  <Paragraphs>16</Paragraphs>
  <ScaleCrop>false</ScaleCrop>
  <Company>MICROSOFT</Company>
  <LinksUpToDate>false</LinksUpToDate>
  <CharactersWithSpaces>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www.PHILka.RU</cp:lastModifiedBy>
  <cp:revision>3</cp:revision>
  <dcterms:created xsi:type="dcterms:W3CDTF">2013-08-05T15:01:00Z</dcterms:created>
  <dcterms:modified xsi:type="dcterms:W3CDTF">2014-07-03T08:30:00Z</dcterms:modified>
</cp:coreProperties>
</file>