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Default="00C4572E" w:rsidP="00C457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8E752A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</w:t>
      </w:r>
      <w:r w:rsidR="00126A03">
        <w:rPr>
          <w:b/>
          <w:bCs/>
          <w:sz w:val="22"/>
          <w:szCs w:val="22"/>
        </w:rPr>
        <w:t xml:space="preserve">й специалист </w:t>
      </w:r>
      <w:r w:rsidR="00CC719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>
        <w:rPr>
          <w:b/>
          <w:bCs/>
          <w:sz w:val="22"/>
          <w:szCs w:val="22"/>
        </w:rPr>
        <w:t xml:space="preserve"> аренды земельных участков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  <w:r w:rsidR="00C746D6">
        <w:rPr>
          <w:b/>
          <w:bCs/>
          <w:sz w:val="22"/>
          <w:szCs w:val="22"/>
        </w:rPr>
        <w:t xml:space="preserve">КУМИ города Магадана </w:t>
      </w:r>
      <w:r w:rsidR="00C4572E" w:rsidRPr="00785970">
        <w:rPr>
          <w:b/>
          <w:bCs/>
          <w:sz w:val="22"/>
          <w:szCs w:val="22"/>
        </w:rPr>
        <w:t xml:space="preserve">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126A03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126A03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0178D9">
        <w:trPr>
          <w:trHeight w:val="1774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717E54" w:rsidRDefault="008E752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Косницкая</w:t>
            </w:r>
            <w:proofErr w:type="spellEnd"/>
          </w:p>
          <w:p w:rsidR="008E752A" w:rsidRDefault="008E752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Наталья</w:t>
            </w:r>
          </w:p>
          <w:p w:rsidR="008E752A" w:rsidRPr="00785970" w:rsidRDefault="008E752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Станиславовна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8E752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495 180,0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CDD" w:rsidRPr="00785970" w:rsidRDefault="00CF4EAF" w:rsidP="000178D9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1/2</w:t>
            </w:r>
            <w:r w:rsidR="000178D9">
              <w:rPr>
                <w:b/>
                <w:bCs/>
                <w:sz w:val="22"/>
                <w:szCs w:val="22"/>
              </w:rPr>
              <w:t xml:space="preserve">квартиры </w:t>
            </w:r>
            <w:r>
              <w:rPr>
                <w:b/>
                <w:bCs/>
                <w:sz w:val="22"/>
                <w:szCs w:val="22"/>
              </w:rPr>
              <w:t xml:space="preserve"> в общей долевой собственности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CDD" w:rsidRPr="00785970" w:rsidRDefault="00CF4EAF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48,2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CF4EA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F4EAF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0178D9">
        <w:trPr>
          <w:trHeight w:val="541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F4EAF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F4EAF">
              <w:rPr>
                <w:bCs/>
                <w:sz w:val="22"/>
                <w:szCs w:val="22"/>
              </w:rPr>
              <w:t xml:space="preserve"> </w:t>
            </w:r>
            <w:r w:rsidRPr="00CF4EAF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CC7192" w:rsidRDefault="00C4572E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0178D9">
        <w:trPr>
          <w:trHeight w:val="824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F4EAF">
              <w:rPr>
                <w:b/>
                <w:bCs/>
                <w:sz w:val="22"/>
                <w:szCs w:val="22"/>
              </w:rPr>
              <w:t xml:space="preserve"> </w:t>
            </w:r>
            <w:r w:rsidR="000178D9">
              <w:rPr>
                <w:b/>
                <w:bCs/>
                <w:sz w:val="22"/>
                <w:szCs w:val="22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Pr="00CC7192">
              <w:rPr>
                <w:b/>
                <w:bCs/>
                <w:sz w:val="22"/>
                <w:szCs w:val="22"/>
              </w:rPr>
              <w:t>(</w:t>
            </w:r>
            <w:r w:rsidRPr="00126A03">
              <w:rPr>
                <w:b/>
                <w:bCs/>
                <w:sz w:val="22"/>
                <w:szCs w:val="22"/>
                <w:u w:val="single"/>
              </w:rPr>
              <w:t>дочь</w:t>
            </w:r>
            <w:r w:rsidRPr="00CC7192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F4EA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12 756,0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F4EAF" w:rsidP="000178D9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1/2</w:t>
            </w:r>
            <w:r w:rsidR="000178D9">
              <w:rPr>
                <w:b/>
                <w:bCs/>
                <w:sz w:val="22"/>
                <w:szCs w:val="22"/>
              </w:rPr>
              <w:t xml:space="preserve">квартиры </w:t>
            </w:r>
            <w:r>
              <w:rPr>
                <w:b/>
                <w:bCs/>
                <w:sz w:val="22"/>
                <w:szCs w:val="22"/>
              </w:rPr>
              <w:t xml:space="preserve"> в общей долевой собственности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F4EAF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48,2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F4EA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F4EAF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lastRenderedPageBreak/>
        <w:t>_________________</w:t>
      </w:r>
    </w:p>
    <w:sectPr w:rsidR="00C4572E" w:rsidRPr="00785970" w:rsidSect="002869A2">
      <w:foot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676DBD">
        <w:pPr>
          <w:pStyle w:val="ab"/>
          <w:jc w:val="right"/>
        </w:pPr>
        <w:fldSimple w:instr=" PAGE   \* MERGEFORMAT ">
          <w:r w:rsidR="00EC1D29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178D9"/>
    <w:rsid w:val="0002156F"/>
    <w:rsid w:val="00027F58"/>
    <w:rsid w:val="00031C5C"/>
    <w:rsid w:val="00036812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4CD8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36177"/>
    <w:rsid w:val="0044697C"/>
    <w:rsid w:val="004972D1"/>
    <w:rsid w:val="004A5371"/>
    <w:rsid w:val="004F3EFF"/>
    <w:rsid w:val="004F60D1"/>
    <w:rsid w:val="004F704A"/>
    <w:rsid w:val="00534E1F"/>
    <w:rsid w:val="00540A41"/>
    <w:rsid w:val="00555FBA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76DBD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66C03"/>
    <w:rsid w:val="007738D5"/>
    <w:rsid w:val="00781F57"/>
    <w:rsid w:val="00785970"/>
    <w:rsid w:val="00785E1E"/>
    <w:rsid w:val="007B0B08"/>
    <w:rsid w:val="007B544A"/>
    <w:rsid w:val="007B7686"/>
    <w:rsid w:val="007C0517"/>
    <w:rsid w:val="007C7BC4"/>
    <w:rsid w:val="007D03E1"/>
    <w:rsid w:val="007D1423"/>
    <w:rsid w:val="007D4FAC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C65E9"/>
    <w:rsid w:val="008E752A"/>
    <w:rsid w:val="00901BB1"/>
    <w:rsid w:val="009108AF"/>
    <w:rsid w:val="00922717"/>
    <w:rsid w:val="009467FA"/>
    <w:rsid w:val="00957751"/>
    <w:rsid w:val="00960636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E07D1"/>
    <w:rsid w:val="00B00BFB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746D6"/>
    <w:rsid w:val="00CC7192"/>
    <w:rsid w:val="00CF4EAF"/>
    <w:rsid w:val="00CF5DF5"/>
    <w:rsid w:val="00D3060A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661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C1D29"/>
    <w:rsid w:val="00EE52D4"/>
    <w:rsid w:val="00EF35F4"/>
    <w:rsid w:val="00F03A8D"/>
    <w:rsid w:val="00F2396D"/>
    <w:rsid w:val="00F3540E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9F4AC-5AEA-4355-B9B2-F2E7DEF32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7</cp:revision>
  <cp:lastPrinted>2013-01-23T06:55:00Z</cp:lastPrinted>
  <dcterms:created xsi:type="dcterms:W3CDTF">2013-01-23T00:42:00Z</dcterms:created>
  <dcterms:modified xsi:type="dcterms:W3CDTF">2013-01-23T06:56:00Z</dcterms:modified>
</cp:coreProperties>
</file>