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75" w:rsidRPr="004B7A75" w:rsidRDefault="004B7A75" w:rsidP="004B7A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A75">
        <w:rPr>
          <w:rFonts w:ascii="Times New Roman" w:hAnsi="Times New Roman" w:cs="Times New Roman"/>
          <w:sz w:val="28"/>
          <w:szCs w:val="28"/>
        </w:rPr>
        <w:t xml:space="preserve">Уточнённые сведения о доходах, об имуществе и обязательствах имущественного  характера  </w:t>
      </w:r>
    </w:p>
    <w:p w:rsidR="004B7A75" w:rsidRDefault="004B7A75" w:rsidP="004B7A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7A75">
        <w:rPr>
          <w:rFonts w:ascii="Times New Roman" w:hAnsi="Times New Roman" w:cs="Times New Roman"/>
          <w:sz w:val="28"/>
          <w:szCs w:val="28"/>
        </w:rPr>
        <w:t>муниципального  служащего за 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B7A75" w:rsidRPr="004B7A75" w:rsidRDefault="004B7A75" w:rsidP="004B7A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62"/>
        <w:gridCol w:w="1382"/>
        <w:gridCol w:w="1302"/>
        <w:gridCol w:w="1466"/>
        <w:gridCol w:w="1438"/>
        <w:gridCol w:w="1308"/>
        <w:gridCol w:w="1466"/>
        <w:gridCol w:w="1465"/>
        <w:gridCol w:w="1404"/>
      </w:tblGrid>
      <w:tr w:rsidR="0090792E" w:rsidRPr="0090792E" w:rsidTr="0090792E">
        <w:tc>
          <w:tcPr>
            <w:tcW w:w="2093" w:type="dxa"/>
            <w:vMerge w:val="restart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муниципального служащего</w:t>
            </w:r>
          </w:p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 дохода за 2013 год (руб.)</w:t>
            </w:r>
          </w:p>
        </w:tc>
        <w:tc>
          <w:tcPr>
            <w:tcW w:w="4150" w:type="dxa"/>
            <w:gridSpan w:val="3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 принадлежащие на праве собственности</w:t>
            </w:r>
          </w:p>
        </w:tc>
        <w:tc>
          <w:tcPr>
            <w:tcW w:w="4212" w:type="dxa"/>
            <w:gridSpan w:val="3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  находящиеся в пользовании</w:t>
            </w:r>
          </w:p>
        </w:tc>
        <w:tc>
          <w:tcPr>
            <w:tcW w:w="2869" w:type="dxa"/>
            <w:gridSpan w:val="2"/>
          </w:tcPr>
          <w:p w:rsidR="0090792E" w:rsidRPr="0090792E" w:rsidRDefault="0090792E" w:rsidP="0090792E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</w:tr>
      <w:tr w:rsidR="0090792E" w:rsidRPr="0090792E" w:rsidTr="0090792E">
        <w:tc>
          <w:tcPr>
            <w:tcW w:w="2093" w:type="dxa"/>
            <w:vMerge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90792E" w:rsidRPr="0090792E" w:rsidRDefault="0090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1302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3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1308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65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92E">
              <w:rPr>
                <w:rFonts w:ascii="Times New Roman" w:hAnsi="Times New Roman" w:cs="Times New Roman"/>
                <w:sz w:val="20"/>
                <w:szCs w:val="20"/>
              </w:rPr>
              <w:t>вид транспортного средства</w:t>
            </w:r>
          </w:p>
        </w:tc>
        <w:tc>
          <w:tcPr>
            <w:tcW w:w="1404" w:type="dxa"/>
          </w:tcPr>
          <w:p w:rsidR="0090792E" w:rsidRPr="0090792E" w:rsidRDefault="0090792E" w:rsidP="005507E2">
            <w:pPr>
              <w:jc w:val="center"/>
              <w:rPr>
                <w:rFonts w:ascii="Times New Roman" w:hAnsi="Times New Roman" w:cs="Times New Roman"/>
              </w:rPr>
            </w:pPr>
            <w:r w:rsidRPr="0090792E">
              <w:rPr>
                <w:rFonts w:ascii="Times New Roman" w:hAnsi="Times New Roman" w:cs="Times New Roman"/>
              </w:rPr>
              <w:t>марка</w:t>
            </w:r>
          </w:p>
        </w:tc>
      </w:tr>
      <w:tr w:rsidR="00DA0B81" w:rsidRPr="00DA0B81" w:rsidTr="0090792E">
        <w:tc>
          <w:tcPr>
            <w:tcW w:w="2093" w:type="dxa"/>
            <w:vMerge w:val="restart"/>
          </w:tcPr>
          <w:p w:rsidR="00DA0B81" w:rsidRPr="00DA0B81" w:rsidRDefault="00DA0B81" w:rsidP="00791C57">
            <w:pPr>
              <w:rPr>
                <w:rFonts w:ascii="Times New Roman" w:hAnsi="Times New Roman" w:cs="Times New Roman"/>
                <w:b/>
              </w:rPr>
            </w:pPr>
            <w:r w:rsidRPr="00DA0B81">
              <w:rPr>
                <w:rFonts w:ascii="Times New Roman" w:hAnsi="Times New Roman" w:cs="Times New Roman"/>
                <w:b/>
              </w:rPr>
              <w:t>Иванова М.Н.,</w:t>
            </w:r>
          </w:p>
          <w:p w:rsidR="00DA0B81" w:rsidRPr="00DA0B81" w:rsidRDefault="00DA0B81" w:rsidP="00791C57">
            <w:pPr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главный специалист отдела по земельным ресурсам</w:t>
            </w:r>
            <w:r w:rsidRPr="00DA0B81">
              <w:rPr>
                <w:rFonts w:ascii="Times New Roman" w:hAnsi="Times New Roman" w:cs="Times New Roman"/>
                <w:b/>
              </w:rPr>
              <w:t xml:space="preserve">  </w:t>
            </w:r>
            <w:r w:rsidRPr="00DA0B81">
              <w:rPr>
                <w:rFonts w:ascii="Times New Roman" w:hAnsi="Times New Roman" w:cs="Times New Roman"/>
              </w:rPr>
              <w:t>комитета по земельным ресурсам, землеустройству и градостроительной деятельности</w:t>
            </w:r>
          </w:p>
        </w:tc>
        <w:tc>
          <w:tcPr>
            <w:tcW w:w="1462" w:type="dxa"/>
            <w:vMerge w:val="restart"/>
          </w:tcPr>
          <w:p w:rsidR="00DA0B81" w:rsidRPr="00DA0B81" w:rsidRDefault="00DA0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349707,3</w:t>
            </w:r>
          </w:p>
        </w:tc>
        <w:tc>
          <w:tcPr>
            <w:tcW w:w="1382" w:type="dxa"/>
            <w:vMerge w:val="restart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2" w:type="dxa"/>
            <w:vMerge w:val="restart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66" w:type="dxa"/>
            <w:vMerge w:val="restart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8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8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66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vMerge w:val="restart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404" w:type="dxa"/>
            <w:vMerge w:val="restart"/>
          </w:tcPr>
          <w:p w:rsidR="00DA0B81" w:rsidRPr="00DA0B81" w:rsidRDefault="00DA0B81" w:rsidP="00810DA6">
            <w:pPr>
              <w:rPr>
                <w:rFonts w:ascii="Times New Roman" w:hAnsi="Times New Roman" w:cs="Times New Roman"/>
                <w:lang w:val="en-US"/>
              </w:rPr>
            </w:pPr>
            <w:r w:rsidRPr="00DA0B81"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DA0B81" w:rsidRPr="00DA0B81" w:rsidRDefault="00DA0B81" w:rsidP="00810DA6">
            <w:pPr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  <w:lang w:val="en-US"/>
              </w:rPr>
              <w:t xml:space="preserve">Lancer </w:t>
            </w:r>
          </w:p>
        </w:tc>
      </w:tr>
      <w:tr w:rsidR="00DA0B81" w:rsidRPr="0090792E" w:rsidTr="0090792E">
        <w:tc>
          <w:tcPr>
            <w:tcW w:w="2093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vMerge/>
          </w:tcPr>
          <w:p w:rsidR="00DA0B81" w:rsidRPr="0090792E" w:rsidRDefault="00DA0B81" w:rsidP="00E15F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8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66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vMerge/>
            <w:vAlign w:val="center"/>
          </w:tcPr>
          <w:p w:rsidR="00DA0B81" w:rsidRPr="0090792E" w:rsidRDefault="00DA0B81" w:rsidP="00E15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</w:tcPr>
          <w:p w:rsidR="00DA0B81" w:rsidRPr="0090792E" w:rsidRDefault="00DA0B81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A0B81" w:rsidRPr="0090792E" w:rsidTr="0090792E">
        <w:tc>
          <w:tcPr>
            <w:tcW w:w="2093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308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66" w:type="dxa"/>
          </w:tcPr>
          <w:p w:rsidR="00DA0B81" w:rsidRPr="00DA0B81" w:rsidRDefault="00DA0B81" w:rsidP="00810DA6">
            <w:pPr>
              <w:jc w:val="center"/>
              <w:rPr>
                <w:rFonts w:ascii="Times New Roman" w:hAnsi="Times New Roman" w:cs="Times New Roman"/>
              </w:rPr>
            </w:pPr>
            <w:r w:rsidRPr="00DA0B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vMerge/>
          </w:tcPr>
          <w:p w:rsidR="00DA0B81" w:rsidRPr="0090792E" w:rsidRDefault="00DA0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</w:tcPr>
          <w:p w:rsidR="00DA0B81" w:rsidRPr="0090792E" w:rsidRDefault="00DA0B81" w:rsidP="005507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15FDF" w:rsidRDefault="00E15FDF">
      <w:bookmarkStart w:id="0" w:name="_GoBack"/>
      <w:bookmarkEnd w:id="0"/>
    </w:p>
    <w:sectPr w:rsidR="00E15FDF" w:rsidSect="00E15F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FDF"/>
    <w:rsid w:val="004B7A75"/>
    <w:rsid w:val="00791C57"/>
    <w:rsid w:val="0090792E"/>
    <w:rsid w:val="009E36F6"/>
    <w:rsid w:val="00DA0B81"/>
    <w:rsid w:val="00E1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Долуханова Ирина Николаевна</dc:creator>
  <cp:lastModifiedBy>Долуханова Ирина Николаевна</cp:lastModifiedBy>
  <cp:revision>2</cp:revision>
  <dcterms:created xsi:type="dcterms:W3CDTF">2014-07-15T10:55:00Z</dcterms:created>
  <dcterms:modified xsi:type="dcterms:W3CDTF">2014-07-16T10:42:00Z</dcterms:modified>
</cp:coreProperties>
</file>