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4FC" w:rsidRPr="009D795C" w:rsidRDefault="00DD14FC" w:rsidP="00DD14FC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DD14FC" w:rsidRDefault="00DD14FC" w:rsidP="00DD14FC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DD14FC" w:rsidRPr="009D795C" w:rsidRDefault="00DD14FC" w:rsidP="00DD14FC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DD14FC" w:rsidRPr="006216DD" w:rsidRDefault="00DD14FC" w:rsidP="00DD14FC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DD14FC" w:rsidRPr="006216DD" w:rsidTr="00AB60A6">
        <w:tc>
          <w:tcPr>
            <w:tcW w:w="426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Деклариро-ванный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собствен-ности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пло-щадь (кв.м)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страна распо-ложения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пло-щадь (кв.м)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страна распо-ложения</w:t>
            </w:r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AB60A6">
        <w:tc>
          <w:tcPr>
            <w:tcW w:w="426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DD14FC" w:rsidRPr="007723B7" w:rsidRDefault="00DD14FC" w:rsidP="00AB60A6">
            <w:r>
              <w:t>Шульга Т.Н.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r>
              <w:t>Главный специалист управления образования</w:t>
            </w:r>
          </w:p>
        </w:tc>
        <w:tc>
          <w:tcPr>
            <w:tcW w:w="1701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Индивид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E569CD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Pr="0099575D" w:rsidRDefault="00DD14FC" w:rsidP="00AB60A6">
            <w:pPr>
              <w:jc w:val="center"/>
            </w:pPr>
            <w:r>
              <w:t>49647,0.</w:t>
            </w:r>
          </w:p>
        </w:tc>
        <w:tc>
          <w:tcPr>
            <w:tcW w:w="1276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Default="00DD14FC" w:rsidP="00AB60A6"/>
        </w:tc>
        <w:tc>
          <w:tcPr>
            <w:tcW w:w="1418" w:type="dxa"/>
            <w:vMerge/>
          </w:tcPr>
          <w:p w:rsidR="00DD14FC" w:rsidRDefault="00DD14FC" w:rsidP="00AB60A6"/>
        </w:tc>
        <w:tc>
          <w:tcPr>
            <w:tcW w:w="1701" w:type="dxa"/>
          </w:tcPr>
          <w:p w:rsidR="00DD14FC" w:rsidRDefault="00DD14FC" w:rsidP="00AB60A6">
            <w:r>
              <w:t>Земельный участок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DD14FC" w:rsidRDefault="00DD14FC" w:rsidP="00AB60A6">
            <w:r>
              <w:t>110,0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Default="00DD14FC" w:rsidP="00AB60A6">
            <w:pPr>
              <w:jc w:val="center"/>
            </w:pPr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Default="00DD14FC" w:rsidP="00AB60A6">
            <w:r>
              <w:t>Супруг</w:t>
            </w:r>
          </w:p>
        </w:tc>
        <w:tc>
          <w:tcPr>
            <w:tcW w:w="1418" w:type="dxa"/>
          </w:tcPr>
          <w:p w:rsidR="00DD14FC" w:rsidRDefault="00DD14FC" w:rsidP="00AB60A6"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r>
              <w:t>-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D14FC" w:rsidRDefault="00DD14FC" w:rsidP="00AB60A6"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r>
              <w:t>-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  <w:r>
              <w:t>Хонда -</w:t>
            </w:r>
            <w:r>
              <w:rPr>
                <w:lang w:val="en-US"/>
              </w:rPr>
              <w:t>CRV</w:t>
            </w:r>
          </w:p>
        </w:tc>
        <w:tc>
          <w:tcPr>
            <w:tcW w:w="1701" w:type="dxa"/>
          </w:tcPr>
          <w:p w:rsidR="00DD14FC" w:rsidRDefault="00CA37A5" w:rsidP="00AB60A6">
            <w:pPr>
              <w:jc w:val="center"/>
            </w:pPr>
            <w:r>
              <w:t>575301,0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Default="00DD14FC" w:rsidP="00AB60A6">
            <w:r>
              <w:t>Несовершеннолетний ребенок</w:t>
            </w:r>
          </w:p>
        </w:tc>
        <w:tc>
          <w:tcPr>
            <w:tcW w:w="1418" w:type="dxa"/>
          </w:tcPr>
          <w:p w:rsidR="00DD14FC" w:rsidRDefault="00DD14FC" w:rsidP="00AB60A6"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r>
              <w:t>-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D14FC" w:rsidRDefault="00DD14FC" w:rsidP="00AB60A6"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r>
              <w:t>-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120,0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473AD5"/>
    <w:rsid w:val="00647F23"/>
    <w:rsid w:val="00CA37A5"/>
    <w:rsid w:val="00DD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2014-05-05T06:56:00Z</dcterms:created>
  <dcterms:modified xsi:type="dcterms:W3CDTF">2014-05-05T07:15:00Z</dcterms:modified>
</cp:coreProperties>
</file>